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wmf" ContentType="image/x-wmf"/>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tabs>
          <w:tab w:val="left" w:pos="8820" w:leader="none"/>
        </w:tabs>
        <w:spacing w:before="240" w:after="120"/>
        <w:ind w:right="-622" w:hanging="0"/>
        <w:jc w:val="both"/>
        <w:rPr/>
      </w:pPr>
      <w:bookmarkStart w:id="0" w:name="_Hlk51334700"/>
      <w:r>
        <w:drawing>
          <wp:anchor behindDoc="0" distT="0" distB="0" distL="114300" distR="114300" simplePos="0" locked="0" layoutInCell="1" allowOverlap="1" relativeHeight="3">
            <wp:simplePos x="0" y="0"/>
            <wp:positionH relativeFrom="column">
              <wp:posOffset>-678815</wp:posOffset>
            </wp:positionH>
            <wp:positionV relativeFrom="paragraph">
              <wp:posOffset>23495</wp:posOffset>
            </wp:positionV>
            <wp:extent cx="1456690" cy="1619885"/>
            <wp:effectExtent l="0" t="0" r="0" b="0"/>
            <wp:wrapTight wrapText="bothSides">
              <wp:wrapPolygon edited="0">
                <wp:start x="-22" y="0"/>
                <wp:lineTo x="-22" y="21316"/>
                <wp:lineTo x="21191" y="21316"/>
                <wp:lineTo x="21191" y="0"/>
                <wp:lineTo x="-22" y="0"/>
              </wp:wrapPolygon>
            </wp:wrapTight>
            <wp:docPr id="1"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descr=""/>
                    <pic:cNvPicPr>
                      <a:picLocks noChangeAspect="1" noChangeArrowheads="1"/>
                    </pic:cNvPicPr>
                  </pic:nvPicPr>
                  <pic:blipFill>
                    <a:blip r:embed="rId2"/>
                    <a:srcRect l="20708" t="5585" r="23688" b="11889"/>
                    <a:stretch>
                      <a:fillRect/>
                    </a:stretch>
                  </pic:blipFill>
                  <pic:spPr bwMode="auto">
                    <a:xfrm>
                      <a:off x="0" y="0"/>
                      <a:ext cx="1456690" cy="1619885"/>
                    </a:xfrm>
                    <a:prstGeom prst="rect">
                      <a:avLst/>
                    </a:prstGeom>
                  </pic:spPr>
                </pic:pic>
              </a:graphicData>
            </a:graphic>
          </wp:anchor>
        </w:drawing>
      </w:r>
      <w:r>
        <w:rPr>
          <w:rFonts w:ascii="Bell MT" w:hAnsi="Bell MT"/>
          <w:sz w:val="40"/>
          <w:szCs w:val="40"/>
        </w:rPr>
        <w:t>A</w:t>
      </w:r>
      <w:r>
        <w:rPr>
          <w:rFonts w:ascii="Bell MT" w:hAnsi="Bell MT"/>
          <w:sz w:val="40"/>
          <w:szCs w:val="40"/>
        </w:rPr>
        <w:t>NNEE SCOLAIRE 2021/2022                  PV N°</w:t>
      </w:r>
      <w:bookmarkEnd w:id="0"/>
      <w:r>
        <w:rPr>
          <w:rFonts w:ascii="Bell MT" w:hAnsi="Bell MT"/>
          <w:sz w:val="40"/>
          <w:szCs w:val="40"/>
        </w:rPr>
        <w:t>1</w:t>
      </w:r>
    </w:p>
    <w:p>
      <w:pPr>
        <w:pStyle w:val="Standard"/>
        <w:tabs>
          <w:tab w:val="left" w:pos="7380" w:leader="none"/>
        </w:tabs>
        <w:jc w:val="both"/>
        <w:rPr>
          <w:rFonts w:ascii="Bell MT" w:hAnsi="Bell MT" w:cs="Franklin Gothic Medium"/>
          <w:b/>
          <w:b/>
          <w:bCs/>
          <w:sz w:val="40"/>
          <w:szCs w:val="40"/>
        </w:rPr>
      </w:pPr>
      <w:r>
        <w:rPr>
          <w:rFonts w:cs="Franklin Gothic Medium" w:ascii="Bell MT" w:hAnsi="Bell MT"/>
          <w:b/>
          <w:bCs/>
          <w:sz w:val="40"/>
          <w:szCs w:val="40"/>
        </w:rPr>
      </w:r>
    </w:p>
    <w:p>
      <w:pPr>
        <w:pStyle w:val="Standard"/>
        <w:tabs>
          <w:tab w:val="left" w:pos="7380" w:leader="none"/>
        </w:tabs>
        <w:jc w:val="both"/>
        <w:rPr>
          <w:rFonts w:ascii="Bell MT" w:hAnsi="Bell MT" w:cs="Franklin Gothic Medium"/>
        </w:rPr>
      </w:pPr>
      <w:r>
        <w:rPr>
          <w:rFonts w:cs="Franklin Gothic Medium" w:ascii="Bell MT" w:hAnsi="Bell MT"/>
        </w:rPr>
      </w:r>
    </w:p>
    <w:p>
      <w:pPr>
        <w:pStyle w:val="Standard"/>
        <w:tabs>
          <w:tab w:val="left" w:pos="7380" w:leader="none"/>
        </w:tabs>
        <w:jc w:val="both"/>
        <w:rPr/>
      </w:pPr>
      <w:r>
        <w:rPr/>
        <mc:AlternateContent>
          <mc:Choice Requires="wps">
            <w:drawing>
              <wp:anchor behindDoc="1" distT="0" distB="0" distL="114300" distR="114300" simplePos="0" locked="0" layoutInCell="1" allowOverlap="1" relativeHeight="2" wp14:anchorId="33321FB8">
                <wp:simplePos x="0" y="0"/>
                <wp:positionH relativeFrom="margin">
                  <wp:align>right</wp:align>
                </wp:positionH>
                <wp:positionV relativeFrom="paragraph">
                  <wp:posOffset>9525</wp:posOffset>
                </wp:positionV>
                <wp:extent cx="5548630" cy="1228090"/>
                <wp:effectExtent l="0" t="0" r="0" b="0"/>
                <wp:wrapNone/>
                <wp:docPr id="2" name="Cadre1"/>
                <a:graphic xmlns:a="http://schemas.openxmlformats.org/drawingml/2006/main">
                  <a:graphicData uri="http://schemas.microsoft.com/office/word/2010/wordprocessingShape">
                    <wps:wsp>
                      <wps:cNvSpPr/>
                      <wps:spPr>
                        <a:xfrm>
                          <a:off x="0" y="0"/>
                          <a:ext cx="5547960" cy="1227600"/>
                        </a:xfrm>
                        <a:prstGeom prst="rect">
                          <a:avLst/>
                        </a:prstGeom>
                        <a:noFill/>
                        <a:ln>
                          <a:noFill/>
                        </a:ln>
                      </wps:spPr>
                      <wps:style>
                        <a:lnRef idx="0"/>
                        <a:fillRef idx="0"/>
                        <a:effectRef idx="0"/>
                        <a:fontRef idx="minor"/>
                      </wps:style>
                      <wps:txbx>
                        <w:txbxContent>
                          <w:p>
                            <w:pPr>
                              <w:pStyle w:val="NormalWeb"/>
                              <w:spacing w:before="0" w:after="0"/>
                              <w:jc w:val="center"/>
                              <w:rPr>
                                <w:rFonts w:ascii="Bell MT" w:hAnsi="Bell MT" w:cs="Impact"/>
                                <w:b/>
                                <w:b/>
                                <w:bCs/>
                                <w:color w:val="92D050"/>
                                <w:sz w:val="56"/>
                                <w:szCs w:val="56"/>
                                <w:lang w:val="fr-FR"/>
                              </w:rPr>
                            </w:pPr>
                            <w:r>
                              <w:rPr>
                                <w:rFonts w:cs="Impact" w:ascii="Bell MT" w:hAnsi="Bell MT"/>
                                <w:b/>
                                <w:bCs/>
                                <w:color w:val="92D050"/>
                                <w:sz w:val="56"/>
                                <w:szCs w:val="56"/>
                                <w:lang w:val="fr-FR"/>
                              </w:rPr>
                              <w:t>Assemblée générale APE</w:t>
                            </w:r>
                          </w:p>
                          <w:p>
                            <w:pPr>
                              <w:pStyle w:val="NormalWeb"/>
                              <w:spacing w:before="0" w:after="0"/>
                              <w:jc w:val="center"/>
                              <w:rPr/>
                            </w:pPr>
                            <w:r>
                              <w:rPr>
                                <w:rFonts w:cs="Impact" w:ascii="Bell MT" w:hAnsi="Bell MT"/>
                                <w:b/>
                                <w:bCs/>
                                <w:color w:val="92D050"/>
                                <w:sz w:val="56"/>
                                <w:szCs w:val="56"/>
                                <w:lang w:val="fr-FR"/>
                              </w:rPr>
                              <w:t>Mardi 14-09-21</w:t>
                            </w:r>
                          </w:p>
                        </w:txbxContent>
                      </wps:txbx>
                      <wps:bodyPr lIns="92160" rIns="92160" tIns="46440" bIns="46440">
                        <a:noAutofit/>
                      </wps:bodyPr>
                    </wps:wsp>
                  </a:graphicData>
                </a:graphic>
              </wp:anchor>
            </w:drawing>
          </mc:Choice>
          <mc:Fallback>
            <w:pict>
              <v:rect id="shape_0" ID="Cadre1" stroked="f" style="position:absolute;margin-left:77.4pt;margin-top:0.75pt;width:436.8pt;height:96.6pt;mso-position-horizontal:right;mso-position-horizontal-relative:margin" wp14:anchorId="33321FB8">
                <w10:wrap type="square"/>
                <v:fill o:detectmouseclick="t" on="false"/>
                <v:stroke color="#3465a4" joinstyle="round" endcap="flat"/>
                <v:textbox>
                  <w:txbxContent>
                    <w:p>
                      <w:pPr>
                        <w:pStyle w:val="NormalWeb"/>
                        <w:spacing w:before="0" w:after="0"/>
                        <w:jc w:val="center"/>
                        <w:rPr>
                          <w:rFonts w:ascii="Bell MT" w:hAnsi="Bell MT" w:cs="Impact"/>
                          <w:b/>
                          <w:b/>
                          <w:bCs/>
                          <w:color w:val="92D050"/>
                          <w:sz w:val="56"/>
                          <w:szCs w:val="56"/>
                          <w:lang w:val="fr-FR"/>
                        </w:rPr>
                      </w:pPr>
                      <w:r>
                        <w:rPr>
                          <w:rFonts w:cs="Impact" w:ascii="Bell MT" w:hAnsi="Bell MT"/>
                          <w:b/>
                          <w:bCs/>
                          <w:color w:val="92D050"/>
                          <w:sz w:val="56"/>
                          <w:szCs w:val="56"/>
                          <w:lang w:val="fr-FR"/>
                        </w:rPr>
                        <w:t>Assemblée générale APE</w:t>
                      </w:r>
                    </w:p>
                    <w:p>
                      <w:pPr>
                        <w:pStyle w:val="NormalWeb"/>
                        <w:spacing w:before="0" w:after="0"/>
                        <w:jc w:val="center"/>
                        <w:rPr/>
                      </w:pPr>
                      <w:r>
                        <w:rPr>
                          <w:rFonts w:cs="Impact" w:ascii="Bell MT" w:hAnsi="Bell MT"/>
                          <w:b/>
                          <w:bCs/>
                          <w:color w:val="92D050"/>
                          <w:sz w:val="56"/>
                          <w:szCs w:val="56"/>
                          <w:lang w:val="fr-FR"/>
                        </w:rPr>
                        <w:t>Mardi 14-09-21</w:t>
                      </w:r>
                    </w:p>
                  </w:txbxContent>
                </v:textbox>
              </v:rect>
            </w:pict>
          </mc:Fallback>
        </mc:AlternateContent>
      </w:r>
    </w:p>
    <w:p>
      <w:pPr>
        <w:pStyle w:val="Standard"/>
        <w:tabs>
          <w:tab w:val="left" w:pos="7380" w:leader="none"/>
        </w:tabs>
        <w:jc w:val="both"/>
        <w:rPr>
          <w:rFonts w:ascii="Bell MT" w:hAnsi="Bell MT" w:cs="Franklin Gothic Medium"/>
        </w:rPr>
      </w:pPr>
      <w:r>
        <w:rPr>
          <w:rFonts w:cs="Franklin Gothic Medium" w:ascii="Bell MT" w:hAnsi="Bell MT"/>
        </w:rPr>
      </w:r>
    </w:p>
    <w:p>
      <w:pPr>
        <w:pStyle w:val="Standard"/>
        <w:tabs>
          <w:tab w:val="left" w:pos="7380" w:leader="none"/>
        </w:tabs>
        <w:jc w:val="both"/>
        <w:rPr>
          <w:rFonts w:ascii="Bell MT" w:hAnsi="Bell MT" w:cs="Franklin Gothic Medium"/>
        </w:rPr>
      </w:pPr>
      <w:r>
        <w:rPr>
          <w:rFonts w:cs="Franklin Gothic Medium" w:ascii="Bell MT" w:hAnsi="Bell MT"/>
        </w:rPr>
      </w:r>
    </w:p>
    <w:p>
      <w:pPr>
        <w:pStyle w:val="Standard"/>
        <w:tabs>
          <w:tab w:val="left" w:pos="7380" w:leader="none"/>
        </w:tabs>
        <w:jc w:val="both"/>
        <w:rPr>
          <w:rFonts w:ascii="Bell MT" w:hAnsi="Bell MT" w:cs="Franklin Gothic Medium"/>
        </w:rPr>
      </w:pPr>
      <w:r>
        <w:rPr>
          <w:rFonts w:cs="Franklin Gothic Medium" w:ascii="Bell MT" w:hAnsi="Bell MT"/>
        </w:rPr>
      </w:r>
    </w:p>
    <w:p>
      <w:pPr>
        <w:pStyle w:val="Standard"/>
        <w:tabs>
          <w:tab w:val="left" w:pos="7380" w:leader="none"/>
        </w:tabs>
        <w:jc w:val="both"/>
        <w:rPr>
          <w:rFonts w:ascii="Bell MT" w:hAnsi="Bell MT" w:cs="Franklin Gothic Medium"/>
          <w:i/>
          <w:i/>
          <w:iCs/>
        </w:rPr>
      </w:pPr>
      <w:r>
        <w:rPr>
          <w:rFonts w:cs="Franklin Gothic Medium" w:ascii="Bell MT" w:hAnsi="Bell MT"/>
          <w:i/>
          <w:iCs/>
        </w:rPr>
      </w:r>
    </w:p>
    <w:p>
      <w:pPr>
        <w:pStyle w:val="Standard"/>
        <w:tabs>
          <w:tab w:val="left" w:pos="7380" w:leader="none"/>
        </w:tabs>
        <w:jc w:val="both"/>
        <w:rPr>
          <w:rFonts w:ascii="Bell MT" w:hAnsi="Bell MT" w:cs="Franklin Gothic Medium"/>
          <w:b/>
          <w:b/>
          <w:bCs/>
          <w:i/>
          <w:i/>
          <w:iCs/>
          <w:sz w:val="20"/>
          <w:szCs w:val="20"/>
          <w:u w:val="single"/>
        </w:rPr>
      </w:pPr>
      <w:r>
        <w:rPr>
          <w:rFonts w:cs="Franklin Gothic Medium" w:ascii="Bell MT" w:hAnsi="Bell MT"/>
          <w:b/>
          <w:bCs/>
          <w:i/>
          <w:iCs/>
          <w:sz w:val="20"/>
          <w:szCs w:val="20"/>
          <w:u w:val="single"/>
        </w:rPr>
      </w:r>
    </w:p>
    <w:p>
      <w:pPr>
        <w:pStyle w:val="Standard"/>
        <w:tabs>
          <w:tab w:val="left" w:pos="7380" w:leader="none"/>
        </w:tabs>
        <w:jc w:val="both"/>
        <w:rPr>
          <w:rFonts w:ascii="Bell MT" w:hAnsi="Bell MT" w:cs="Segoe UI"/>
          <w:b/>
          <w:b/>
          <w:bCs/>
          <w:i/>
          <w:i/>
          <w:iCs/>
          <w:sz w:val="20"/>
          <w:szCs w:val="20"/>
          <w:u w:val="single"/>
        </w:rPr>
      </w:pPr>
      <w:r>
        <w:rPr>
          <w:rFonts w:cs="Segoe UI" w:ascii="Bell MT" w:hAnsi="Bell MT"/>
          <w:b/>
          <w:bCs/>
          <w:i/>
          <w:iCs/>
          <w:sz w:val="20"/>
          <w:szCs w:val="20"/>
          <w:u w:val="single"/>
        </w:rPr>
      </w:r>
    </w:p>
    <w:p>
      <w:pPr>
        <w:pStyle w:val="Standard"/>
        <w:tabs>
          <w:tab w:val="left" w:pos="7380" w:leader="none"/>
        </w:tabs>
        <w:jc w:val="both"/>
        <w:rPr>
          <w:rFonts w:ascii="Bell MT" w:hAnsi="Bell MT" w:cs="Segoe UI"/>
          <w:b/>
          <w:b/>
          <w:bCs/>
          <w:i/>
          <w:i/>
          <w:iCs/>
          <w:sz w:val="20"/>
          <w:szCs w:val="20"/>
          <w:u w:val="single"/>
        </w:rPr>
      </w:pPr>
      <w:r>
        <w:rPr>
          <w:rFonts w:cs="Segoe UI" w:ascii="Bell MT" w:hAnsi="Bell MT"/>
          <w:b/>
          <w:bCs/>
          <w:i/>
          <w:iCs/>
          <w:sz w:val="20"/>
          <w:szCs w:val="20"/>
          <w:u w:val="single"/>
        </w:rPr>
      </w:r>
    </w:p>
    <w:p>
      <w:pPr>
        <w:pStyle w:val="Standard"/>
        <w:tabs>
          <w:tab w:val="left" w:pos="7380" w:leader="none"/>
        </w:tabs>
        <w:jc w:val="both"/>
        <w:rPr>
          <w:rFonts w:ascii="Bell MT" w:hAnsi="Bell MT" w:cs="Segoe UI"/>
          <w:b/>
          <w:b/>
          <w:bCs/>
          <w:i/>
          <w:i/>
          <w:iCs/>
          <w:u w:val="single"/>
        </w:rPr>
      </w:pPr>
      <w:r>
        <w:rPr>
          <w:rFonts w:cs="Segoe UI" w:ascii="Bell MT" w:hAnsi="Bell MT"/>
          <w:b/>
          <w:bCs/>
          <w:i/>
          <w:iCs/>
          <w:u w:val="single"/>
        </w:rPr>
      </w:r>
    </w:p>
    <w:p>
      <w:pPr>
        <w:pStyle w:val="Standard"/>
        <w:tabs>
          <w:tab w:val="left" w:pos="7380" w:leader="none"/>
        </w:tabs>
        <w:jc w:val="both"/>
        <w:rPr/>
      </w:pPr>
      <w:r>
        <w:rPr>
          <w:rFonts w:cs="Segoe UI" w:ascii="Bell MT" w:hAnsi="Bell MT"/>
          <w:b/>
          <w:bCs/>
          <w:i/>
          <w:iCs/>
          <w:sz w:val="28"/>
          <w:szCs w:val="28"/>
          <w:u w:val="single"/>
        </w:rPr>
        <w:t>Présents (du bureau 2020-2021)</w:t>
      </w:r>
      <w:r>
        <w:rPr>
          <w:rFonts w:cs="Segoe UI" w:ascii="Bell MT" w:hAnsi="Bell MT"/>
          <w:b/>
          <w:bCs/>
          <w:i/>
          <w:iCs/>
          <w:sz w:val="28"/>
          <w:szCs w:val="28"/>
        </w:rPr>
        <w:t xml:space="preserve"> :</w:t>
      </w:r>
      <w:r>
        <w:rPr>
          <w:rFonts w:cs="Segoe UI" w:ascii="Bell MT" w:hAnsi="Bell MT"/>
          <w:b/>
          <w:bCs/>
          <w:color w:val="000000"/>
          <w:sz w:val="28"/>
          <w:szCs w:val="28"/>
        </w:rPr>
        <w:t xml:space="preserve"> </w:t>
      </w:r>
      <w:r>
        <w:rPr>
          <w:rFonts w:cs="Segoe UI" w:ascii="Bell MT" w:hAnsi="Bell MT"/>
          <w:color w:val="000000"/>
          <w:sz w:val="28"/>
          <w:szCs w:val="28"/>
        </w:rPr>
        <w:t>Da Silva Devaud Angeline, Favre Sophie, Labourier Boris, Tardy Céline, Hermann Eloïse, Isabelle Ravier, Vuichard Arnaud, Convers Cindy, Berrod Bruno, Folléas Laurie, Zwyer Stéphanie, Pistoni François, Aspe Olivier, Cornejo Varinia,  Chapel Laure, Sauval Julien, Becerra Stéfanie.</w:t>
      </w:r>
    </w:p>
    <w:p>
      <w:pPr>
        <w:pStyle w:val="Standard"/>
        <w:tabs>
          <w:tab w:val="left" w:pos="7380" w:leader="none"/>
        </w:tabs>
        <w:jc w:val="both"/>
        <w:rPr>
          <w:rFonts w:ascii="Bell MT" w:hAnsi="Bell MT" w:cs="Segoe UI"/>
          <w:b/>
          <w:b/>
          <w:bCs/>
          <w:color w:val="000000"/>
          <w:sz w:val="28"/>
          <w:szCs w:val="28"/>
        </w:rPr>
      </w:pPr>
      <w:r>
        <w:rPr>
          <w:rFonts w:cs="Segoe UI" w:ascii="Bell MT" w:hAnsi="Bell MT"/>
          <w:b/>
          <w:bCs/>
          <w:color w:val="000000"/>
          <w:sz w:val="28"/>
          <w:szCs w:val="28"/>
        </w:rPr>
      </w:r>
    </w:p>
    <w:p>
      <w:pPr>
        <w:pStyle w:val="Standard"/>
        <w:tabs>
          <w:tab w:val="left" w:pos="7380" w:leader="none"/>
        </w:tabs>
        <w:jc w:val="both"/>
        <w:rPr/>
      </w:pPr>
      <w:r>
        <w:rPr>
          <w:rFonts w:cs="Segoe UI" w:ascii="Bell MT" w:hAnsi="Bell MT"/>
          <w:b/>
          <w:bCs/>
          <w:i/>
          <w:iCs/>
          <w:color w:val="000000"/>
          <w:sz w:val="28"/>
          <w:szCs w:val="28"/>
          <w:u w:val="single"/>
        </w:rPr>
        <w:t>Absents/ Excusés (du bureau 2020-2021) :</w:t>
      </w:r>
      <w:r>
        <w:rPr>
          <w:rFonts w:cs="Segoe UI" w:ascii="Bell MT" w:hAnsi="Bell MT"/>
          <w:color w:val="000000"/>
          <w:sz w:val="28"/>
          <w:szCs w:val="28"/>
        </w:rPr>
        <w:t xml:space="preserve"> Mery Hasmig, Doriat Shirley,  Mahoué Sandra, Godard Deborah.</w:t>
      </w:r>
    </w:p>
    <w:p>
      <w:pPr>
        <w:pStyle w:val="Standard"/>
        <w:tabs>
          <w:tab w:val="left" w:pos="7380" w:leader="none"/>
        </w:tabs>
        <w:jc w:val="both"/>
        <w:rPr/>
      </w:pPr>
      <w:r>
        <w:rPr/>
      </w:r>
    </w:p>
    <w:p>
      <w:pPr>
        <w:pStyle w:val="Standard"/>
        <w:rPr>
          <w:rFonts w:ascii="Bell MT" w:hAnsi="Bell MT"/>
          <w:sz w:val="28"/>
          <w:szCs w:val="28"/>
        </w:rPr>
      </w:pPr>
      <w:r>
        <w:rPr>
          <w:rFonts w:ascii="Bell MT" w:hAnsi="Bell MT"/>
          <w:sz w:val="28"/>
          <w:szCs w:val="28"/>
        </w:rPr>
      </w:r>
    </w:p>
    <w:p>
      <w:pPr>
        <w:pStyle w:val="Standard"/>
        <w:rPr>
          <w:rFonts w:ascii="Bell MT" w:hAnsi="Bell MT"/>
          <w:sz w:val="28"/>
          <w:szCs w:val="28"/>
        </w:rPr>
      </w:pPr>
      <w:r>
        <w:rPr>
          <w:rFonts w:ascii="Bell MT" w:hAnsi="Bell MT"/>
          <w:sz w:val="28"/>
          <w:szCs w:val="28"/>
        </w:rPr>
      </w:r>
    </w:p>
    <w:p>
      <w:pPr>
        <w:pStyle w:val="Titre2"/>
        <w:jc w:val="both"/>
        <w:rPr/>
      </w:pPr>
      <w:r>
        <w:rPr>
          <w:rFonts w:cs="Trebuchet MS" w:ascii="Bell MT" w:hAnsi="Bell MT"/>
          <w:b/>
          <w:iCs/>
          <w:sz w:val="40"/>
          <w:szCs w:val="40"/>
        </w:rPr>
        <w:t xml:space="preserve">20h10 </w:t>
        <w:tab/>
        <w:t>Ouverture de l’Assemblée Générale</w:t>
      </w:r>
    </w:p>
    <w:p>
      <w:pPr>
        <w:pStyle w:val="Standard"/>
        <w:rPr>
          <w:rFonts w:ascii="Bell MT" w:hAnsi="Bell MT"/>
          <w:sz w:val="28"/>
          <w:szCs w:val="28"/>
        </w:rPr>
      </w:pPr>
      <w:r>
        <w:rPr>
          <w:rFonts w:ascii="Bell MT" w:hAnsi="Bell MT"/>
          <w:sz w:val="28"/>
          <w:szCs w:val="28"/>
        </w:rPr>
      </w:r>
    </w:p>
    <w:p>
      <w:pPr>
        <w:pStyle w:val="Standard"/>
        <w:shd w:val="clear" w:color="auto" w:fill="92D050"/>
        <w:jc w:val="center"/>
        <w:rPr>
          <w:rFonts w:ascii="Bell MT" w:hAnsi="Bell MT"/>
          <w:b/>
          <w:b/>
          <w:sz w:val="28"/>
          <w:szCs w:val="28"/>
        </w:rPr>
      </w:pPr>
      <w:r>
        <w:rPr>
          <w:rFonts w:ascii="Bell MT" w:hAnsi="Bell MT"/>
          <w:b/>
          <w:sz w:val="28"/>
          <w:szCs w:val="28"/>
        </w:rPr>
        <w:t>Ordre du jour :</w:t>
      </w:r>
    </w:p>
    <w:p>
      <w:pPr>
        <w:pStyle w:val="Standard"/>
        <w:numPr>
          <w:ilvl w:val="0"/>
          <w:numId w:val="1"/>
        </w:numPr>
        <w:shd w:val="clear" w:color="auto" w:fill="92D050"/>
        <w:jc w:val="center"/>
        <w:rPr/>
      </w:pPr>
      <w:r>
        <w:rPr>
          <w:rFonts w:ascii="Bell MT" w:hAnsi="Bell MT"/>
          <w:b/>
          <w:sz w:val="28"/>
          <w:szCs w:val="28"/>
        </w:rPr>
        <w:t>Qu’est-ce que l’APE ?</w:t>
      </w:r>
    </w:p>
    <w:p>
      <w:pPr>
        <w:pStyle w:val="Standard"/>
        <w:shd w:val="clear" w:color="auto" w:fill="92D050"/>
        <w:jc w:val="center"/>
        <w:rPr/>
      </w:pPr>
      <w:r>
        <w:rPr>
          <w:rFonts w:ascii="Bell MT" w:hAnsi="Bell MT"/>
          <w:b/>
          <w:sz w:val="28"/>
          <w:szCs w:val="28"/>
        </w:rPr>
        <w:t>2-Bilan financier de l’année écoulée et projets</w:t>
      </w:r>
    </w:p>
    <w:p>
      <w:pPr>
        <w:pStyle w:val="Standard"/>
        <w:shd w:val="clear" w:color="auto" w:fill="92D050"/>
        <w:jc w:val="center"/>
        <w:rPr/>
      </w:pPr>
      <w:r>
        <w:rPr>
          <w:rFonts w:ascii="Bell MT" w:hAnsi="Bell MT"/>
          <w:b/>
          <w:sz w:val="28"/>
          <w:szCs w:val="28"/>
        </w:rPr>
        <w:t>3-Futur de l’APE : Scission, Transition ou union ?</w:t>
      </w:r>
    </w:p>
    <w:p>
      <w:pPr>
        <w:pStyle w:val="Standard"/>
        <w:shd w:val="clear" w:color="auto" w:fill="92D050"/>
        <w:jc w:val="center"/>
        <w:rPr/>
      </w:pPr>
      <w:r>
        <w:rPr>
          <w:rFonts w:ascii="Bell MT" w:hAnsi="Bell MT"/>
          <w:b/>
          <w:sz w:val="28"/>
          <w:szCs w:val="28"/>
        </w:rPr>
        <w:t>4-Démission de l’association</w:t>
      </w:r>
    </w:p>
    <w:p>
      <w:pPr>
        <w:pStyle w:val="Standard"/>
        <w:rPr>
          <w:rFonts w:ascii="Bell MT" w:hAnsi="Bell MT"/>
          <w:sz w:val="28"/>
          <w:szCs w:val="28"/>
        </w:rPr>
      </w:pPr>
      <w:r>
        <w:rPr>
          <w:rFonts w:ascii="Bell MT" w:hAnsi="Bell MT"/>
          <w:sz w:val="28"/>
          <w:szCs w:val="28"/>
        </w:rPr>
      </w:r>
    </w:p>
    <w:p>
      <w:pPr>
        <w:pStyle w:val="Standard"/>
        <w:rPr>
          <w:rFonts w:ascii="Bell MT" w:hAnsi="Bell MT"/>
          <w:sz w:val="28"/>
          <w:szCs w:val="28"/>
        </w:rPr>
      </w:pPr>
      <w:r>
        <w:rPr>
          <w:rFonts w:ascii="Bell MT" w:hAnsi="Bell MT"/>
          <w:sz w:val="28"/>
          <w:szCs w:val="28"/>
        </w:rPr>
      </w:r>
    </w:p>
    <w:p>
      <w:pPr>
        <w:pStyle w:val="Standard"/>
        <w:rPr>
          <w:rFonts w:ascii="Bell MT" w:hAnsi="Bell MT"/>
          <w:sz w:val="28"/>
          <w:szCs w:val="28"/>
        </w:rPr>
      </w:pPr>
      <w:r>
        <w:rPr>
          <w:rFonts w:ascii="Bell MT" w:hAnsi="Bell MT"/>
          <w:sz w:val="28"/>
          <w:szCs w:val="28"/>
        </w:rPr>
      </w:r>
    </w:p>
    <w:p>
      <w:pPr>
        <w:pStyle w:val="Standard"/>
        <w:shd w:val="clear" w:color="auto" w:fill="92D050"/>
        <w:jc w:val="center"/>
        <w:rPr/>
      </w:pPr>
      <w:r>
        <w:rPr>
          <w:rFonts w:ascii="Bell MT" w:hAnsi="Bell MT"/>
          <w:b/>
          <w:bCs/>
          <w:sz w:val="28"/>
          <w:szCs w:val="28"/>
          <w:shd w:fill="00FF00" w:val="clear"/>
        </w:rPr>
        <w:t>1-Qu’est-ce que l’APE ?</w:t>
      </w:r>
    </w:p>
    <w:p>
      <w:pPr>
        <w:pStyle w:val="Standard"/>
        <w:jc w:val="center"/>
        <w:rPr>
          <w:rFonts w:ascii="Bell MT" w:hAnsi="Bell MT"/>
          <w:b/>
          <w:b/>
          <w:bCs/>
          <w:sz w:val="28"/>
          <w:szCs w:val="28"/>
          <w:shd w:fill="AA55A1" w:val="clear"/>
        </w:rPr>
      </w:pPr>
      <w:r>
        <w:rPr>
          <w:rFonts w:ascii="Bell MT" w:hAnsi="Bell MT"/>
          <w:b/>
          <w:bCs/>
          <w:sz w:val="28"/>
          <w:szCs w:val="28"/>
          <w:shd w:fill="AA55A1" w:val="clear"/>
        </w:rPr>
      </w:r>
    </w:p>
    <w:p>
      <w:pPr>
        <w:pStyle w:val="Normal"/>
        <w:rPr>
          <w:sz w:val="28"/>
          <w:szCs w:val="28"/>
        </w:rPr>
      </w:pPr>
      <w:r>
        <w:rPr>
          <w:sz w:val="28"/>
          <w:szCs w:val="28"/>
        </w:rPr>
        <w:t xml:space="preserve">L’APE, association à but non lucratif, récolte de l’argent lors de manifestations, </w:t>
      </w:r>
    </w:p>
    <w:p>
      <w:pPr>
        <w:pStyle w:val="Normal"/>
        <w:rPr>
          <w:sz w:val="28"/>
          <w:szCs w:val="28"/>
        </w:rPr>
      </w:pPr>
      <w:r>
        <w:rPr>
          <w:sz w:val="28"/>
          <w:szCs w:val="28"/>
        </w:rPr>
        <w:t>reversé aux écoles pour le financement des sorties scolaires, projets ou encore matériel.</w:t>
      </w:r>
    </w:p>
    <w:p>
      <w:pPr>
        <w:pStyle w:val="Normal"/>
        <w:rPr>
          <w:sz w:val="28"/>
          <w:szCs w:val="28"/>
        </w:rPr>
      </w:pPr>
      <w:r>
        <w:rPr>
          <w:sz w:val="28"/>
          <w:szCs w:val="28"/>
        </w:rPr>
        <w:t>Sa présence est requise lors des conseils d’école (3 -1 par trimestre).</w:t>
      </w:r>
    </w:p>
    <w:p>
      <w:pPr>
        <w:pStyle w:val="Normal"/>
        <w:rPr>
          <w:sz w:val="28"/>
          <w:szCs w:val="28"/>
        </w:rPr>
      </w:pPr>
      <w:r>
        <w:rPr>
          <w:sz w:val="28"/>
          <w:szCs w:val="28"/>
        </w:rPr>
      </w:r>
    </w:p>
    <w:p>
      <w:pPr>
        <w:pStyle w:val="Normal"/>
        <w:rPr/>
      </w:pPr>
      <w:r>
        <w:rPr>
          <w:sz w:val="28"/>
          <w:szCs w:val="28"/>
        </w:rPr>
        <w:t>Rien n’est figé, rigide comme cela peut être dans 1 entreprise ; chacun amène ce qu’il a envie d’amener en fonction de son emploi du temps. Le but premier étant de faire plaisir aux enfants.</w:t>
      </w:r>
    </w:p>
    <w:p>
      <w:pPr>
        <w:pStyle w:val="Normal"/>
        <w:rPr>
          <w:sz w:val="28"/>
          <w:szCs w:val="28"/>
        </w:rPr>
      </w:pPr>
      <w:r>
        <w:rPr>
          <w:sz w:val="28"/>
          <w:szCs w:val="28"/>
        </w:rPr>
      </w:r>
    </w:p>
    <w:p>
      <w:pPr>
        <w:pStyle w:val="Normal"/>
        <w:rPr/>
      </w:pPr>
      <w:r>
        <w:rPr>
          <w:sz w:val="28"/>
          <w:szCs w:val="28"/>
        </w:rPr>
        <w:t>Lors de manifestations importantes, il est important d’avoir une large équipe motivée et active pour que cela ne soit trop lourd pour personne.</w:t>
      </w:r>
    </w:p>
    <w:p>
      <w:pPr>
        <w:pStyle w:val="Normal"/>
        <w:rPr>
          <w:sz w:val="28"/>
          <w:szCs w:val="28"/>
        </w:rPr>
      </w:pPr>
      <w:r>
        <w:rPr>
          <w:sz w:val="28"/>
          <w:szCs w:val="28"/>
        </w:rPr>
      </w:r>
    </w:p>
    <w:p>
      <w:pPr>
        <w:pStyle w:val="Normal"/>
        <w:rPr>
          <w:sz w:val="28"/>
          <w:szCs w:val="28"/>
        </w:rPr>
      </w:pPr>
      <w:r>
        <w:rPr>
          <w:sz w:val="28"/>
          <w:szCs w:val="28"/>
        </w:rPr>
        <w:t>5 à 6 réunions annuelles sont prévues. Des comptes rendus vous seront transmis par mail.</w:t>
      </w:r>
    </w:p>
    <w:p>
      <w:pPr>
        <w:pStyle w:val="Normal"/>
        <w:rPr>
          <w:sz w:val="28"/>
          <w:szCs w:val="28"/>
        </w:rPr>
      </w:pPr>
      <w:r>
        <w:rPr>
          <w:sz w:val="28"/>
          <w:szCs w:val="28"/>
        </w:rPr>
      </w:r>
    </w:p>
    <w:p>
      <w:pPr>
        <w:pStyle w:val="Normal"/>
        <w:rPr/>
      </w:pPr>
      <w:r>
        <w:rPr>
          <w:sz w:val="28"/>
          <w:szCs w:val="28"/>
        </w:rPr>
        <w:t>Angéline présente l’équipe actuelle.</w:t>
      </w:r>
    </w:p>
    <w:p>
      <w:pPr>
        <w:pStyle w:val="Normal"/>
        <w:rPr>
          <w:sz w:val="28"/>
          <w:szCs w:val="28"/>
        </w:rPr>
      </w:pPr>
      <w:r>
        <w:rPr>
          <w:sz w:val="28"/>
          <w:szCs w:val="28"/>
        </w:rPr>
      </w:r>
    </w:p>
    <w:p>
      <w:pPr>
        <w:pStyle w:val="Normal"/>
        <w:rPr/>
      </w:pPr>
      <w:r>
        <w:rPr>
          <w:sz w:val="28"/>
          <w:szCs w:val="28"/>
        </w:rPr>
        <w:t>C’est une belle expérience de vie qui permet de tisser des liens jusqu’à une réelle amitié et c’est un bon moyen de faire connaissance et de participer à la vie des villages.</w:t>
      </w:r>
    </w:p>
    <w:p>
      <w:pPr>
        <w:pStyle w:val="Normal"/>
        <w:rPr>
          <w:sz w:val="28"/>
          <w:szCs w:val="28"/>
        </w:rPr>
      </w:pPr>
      <w:r>
        <w:rPr>
          <w:sz w:val="28"/>
          <w:szCs w:val="28"/>
        </w:rPr>
      </w:r>
    </w:p>
    <w:p>
      <w:pPr>
        <w:pStyle w:val="Normal"/>
        <w:rPr/>
      </w:pPr>
      <w:r>
        <w:rPr>
          <w:sz w:val="28"/>
          <w:szCs w:val="28"/>
        </w:rPr>
        <w:t>Angéline  retrace les manifestations passées :</w:t>
      </w:r>
    </w:p>
    <w:p>
      <w:pPr>
        <w:pStyle w:val="Normal"/>
        <w:rPr/>
      </w:pPr>
      <w:r>
        <w:rPr>
          <w:sz w:val="28"/>
          <w:szCs w:val="28"/>
        </w:rPr>
        <w:t>-p’tit déj de la rentrée (septembre)</w:t>
      </w:r>
    </w:p>
    <w:p>
      <w:pPr>
        <w:pStyle w:val="Normal"/>
        <w:rPr/>
      </w:pPr>
      <w:r>
        <w:rPr>
          <w:sz w:val="28"/>
          <w:szCs w:val="28"/>
        </w:rPr>
        <w:t>-Cross (octobre)</w:t>
      </w:r>
    </w:p>
    <w:p>
      <w:pPr>
        <w:pStyle w:val="Normal"/>
        <w:rPr/>
      </w:pPr>
      <w:r>
        <w:rPr>
          <w:sz w:val="28"/>
          <w:szCs w:val="28"/>
        </w:rPr>
        <w:t>-Bourse aux vêtements (octobre)</w:t>
      </w:r>
    </w:p>
    <w:p>
      <w:pPr>
        <w:pStyle w:val="Normal"/>
        <w:rPr/>
      </w:pPr>
      <w:r>
        <w:rPr>
          <w:sz w:val="28"/>
          <w:szCs w:val="28"/>
        </w:rPr>
        <w:t>-Vente de sapins (décembre)</w:t>
      </w:r>
    </w:p>
    <w:p>
      <w:pPr>
        <w:pStyle w:val="Normal"/>
        <w:rPr/>
      </w:pPr>
      <w:r>
        <w:rPr>
          <w:sz w:val="28"/>
          <w:szCs w:val="28"/>
        </w:rPr>
        <w:t>-Kermesse (juin)</w:t>
      </w:r>
    </w:p>
    <w:p>
      <w:pPr>
        <w:pStyle w:val="Normal"/>
        <w:rPr>
          <w:sz w:val="28"/>
          <w:szCs w:val="28"/>
        </w:rPr>
      </w:pPr>
      <w:r>
        <w:rPr>
          <w:sz w:val="28"/>
          <w:szCs w:val="28"/>
        </w:rPr>
      </w:r>
    </w:p>
    <w:p>
      <w:pPr>
        <w:pStyle w:val="Normal"/>
        <w:rPr/>
      </w:pPr>
      <w:r>
        <w:rPr>
          <w:sz w:val="28"/>
          <w:szCs w:val="28"/>
        </w:rPr>
        <w:t xml:space="preserve">Le vide grenier a du être déplacé d’avril à septembre 2021 </w:t>
      </w:r>
      <w:r>
        <w:rPr>
          <w:sz w:val="28"/>
          <w:szCs w:val="28"/>
        </w:rPr>
        <w:t>pour cause de COVID</w:t>
      </w:r>
    </w:p>
    <w:p>
      <w:pPr>
        <w:pStyle w:val="Normal"/>
        <w:rPr>
          <w:sz w:val="28"/>
          <w:szCs w:val="28"/>
        </w:rPr>
      </w:pPr>
      <w:r>
        <w:rPr>
          <w:sz w:val="28"/>
          <w:szCs w:val="28"/>
        </w:rPr>
      </w:r>
    </w:p>
    <w:p>
      <w:pPr>
        <w:pStyle w:val="Normal"/>
        <w:rPr/>
      </w:pPr>
      <w:r>
        <w:rPr>
          <w:sz w:val="28"/>
          <w:szCs w:val="28"/>
        </w:rPr>
        <w:t>Les manifestations suivantes ont dû être annulée en raison des restrictions liées au contexte sanitaire</w:t>
      </w:r>
    </w:p>
    <w:p>
      <w:pPr>
        <w:pStyle w:val="Normal"/>
        <w:rPr>
          <w:sz w:val="28"/>
          <w:szCs w:val="28"/>
        </w:rPr>
      </w:pPr>
      <w:r>
        <w:rPr>
          <w:sz w:val="28"/>
          <w:szCs w:val="28"/>
        </w:rPr>
        <w:t>-Vente de Brioches (novembre)</w:t>
      </w:r>
    </w:p>
    <w:p>
      <w:pPr>
        <w:pStyle w:val="Normal"/>
        <w:rPr>
          <w:sz w:val="28"/>
          <w:szCs w:val="28"/>
        </w:rPr>
      </w:pPr>
      <w:r>
        <w:rPr>
          <w:sz w:val="28"/>
          <w:szCs w:val="28"/>
        </w:rPr>
        <w:t>-Marché de Noel (décembre)</w:t>
      </w:r>
    </w:p>
    <w:p>
      <w:pPr>
        <w:pStyle w:val="Normal"/>
        <w:rPr/>
      </w:pPr>
      <w:r>
        <w:rPr>
          <w:sz w:val="28"/>
          <w:szCs w:val="28"/>
        </w:rPr>
        <w:t>-Boom carnaval (mars)</w:t>
      </w:r>
    </w:p>
    <w:p>
      <w:pPr>
        <w:pStyle w:val="Normal"/>
        <w:rPr>
          <w:sz w:val="28"/>
          <w:szCs w:val="28"/>
        </w:rPr>
      </w:pPr>
      <w:r>
        <w:rPr>
          <w:sz w:val="28"/>
          <w:szCs w:val="28"/>
        </w:rPr>
        <w:t>-Pique-nique (juillet)</w:t>
      </w:r>
    </w:p>
    <w:p>
      <w:pPr>
        <w:pStyle w:val="Normal"/>
        <w:rPr>
          <w:sz w:val="28"/>
          <w:szCs w:val="28"/>
        </w:rPr>
      </w:pPr>
      <w:r>
        <w:rPr>
          <w:sz w:val="28"/>
          <w:szCs w:val="28"/>
        </w:rPr>
        <w:t>-la fête nationale (service des repas) en contre parti du matériel emprunté sur l’année.(juillet)</w:t>
      </w:r>
    </w:p>
    <w:p>
      <w:pPr>
        <w:pStyle w:val="Normal"/>
        <w:rPr>
          <w:sz w:val="28"/>
          <w:szCs w:val="28"/>
        </w:rPr>
      </w:pPr>
      <w:r>
        <w:rPr>
          <w:sz w:val="28"/>
          <w:szCs w:val="28"/>
        </w:rPr>
      </w:r>
    </w:p>
    <w:p>
      <w:pPr>
        <w:pStyle w:val="Normal"/>
        <w:rPr>
          <w:sz w:val="28"/>
          <w:szCs w:val="28"/>
        </w:rPr>
      </w:pPr>
      <w:r>
        <w:rPr>
          <w:sz w:val="28"/>
          <w:szCs w:val="28"/>
        </w:rPr>
      </w:r>
    </w:p>
    <w:p>
      <w:pPr>
        <w:pStyle w:val="Normal"/>
        <w:rPr/>
      </w:pPr>
      <w:r>
        <w:rPr>
          <w:sz w:val="28"/>
          <w:szCs w:val="28"/>
        </w:rPr>
        <w:t xml:space="preserve">Jusque là l’APE allouait 700€ par classe, qui peut être réévalué si de nombreux projets voient le jour. </w:t>
      </w:r>
    </w:p>
    <w:p>
      <w:pPr>
        <w:pStyle w:val="Normal"/>
        <w:rPr>
          <w:sz w:val="28"/>
          <w:szCs w:val="28"/>
        </w:rPr>
      </w:pPr>
      <w:r>
        <w:rPr>
          <w:sz w:val="28"/>
          <w:szCs w:val="28"/>
        </w:rPr>
      </w:r>
    </w:p>
    <w:p>
      <w:pPr>
        <w:pStyle w:val="Normal"/>
        <w:rPr/>
      </w:pPr>
      <w:r>
        <w:rPr>
          <w:sz w:val="28"/>
          <w:szCs w:val="28"/>
        </w:rPr>
        <w:t>L’année dernière l’APE a financé :</w:t>
      </w:r>
    </w:p>
    <w:p>
      <w:pPr>
        <w:pStyle w:val="Normal"/>
        <w:rPr/>
      </w:pPr>
      <w:r>
        <w:rPr>
          <w:sz w:val="28"/>
          <w:szCs w:val="28"/>
        </w:rPr>
        <w:t>-Le rallye lecture</w:t>
      </w:r>
    </w:p>
    <w:p>
      <w:pPr>
        <w:pStyle w:val="Normal"/>
        <w:rPr/>
      </w:pPr>
      <w:r>
        <w:rPr>
          <w:sz w:val="28"/>
          <w:szCs w:val="28"/>
        </w:rPr>
        <w:t>-livres et bonbons pour les cadeaux de Noël des enfants à l’école</w:t>
      </w:r>
    </w:p>
    <w:p>
      <w:pPr>
        <w:pStyle w:val="Normal"/>
        <w:rPr/>
      </w:pPr>
      <w:r>
        <w:rPr>
          <w:sz w:val="28"/>
          <w:szCs w:val="28"/>
        </w:rPr>
        <w:t>-Matériel pour les écoles (trottinette</w:t>
      </w:r>
      <w:r>
        <w:rPr>
          <w:sz w:val="28"/>
          <w:szCs w:val="28"/>
        </w:rPr>
        <w:t>s</w:t>
      </w:r>
      <w:r>
        <w:rPr>
          <w:sz w:val="28"/>
          <w:szCs w:val="28"/>
        </w:rPr>
        <w:t xml:space="preserve"> + vélo</w:t>
      </w:r>
      <w:r>
        <w:rPr>
          <w:sz w:val="28"/>
          <w:szCs w:val="28"/>
        </w:rPr>
        <w:t>s</w:t>
      </w:r>
      <w:r>
        <w:rPr>
          <w:sz w:val="28"/>
          <w:szCs w:val="28"/>
        </w:rPr>
        <w:t>)</w:t>
      </w:r>
    </w:p>
    <w:p>
      <w:pPr>
        <w:pStyle w:val="Normal"/>
        <w:rPr/>
      </w:pPr>
      <w:r>
        <w:rPr>
          <w:sz w:val="28"/>
          <w:szCs w:val="28"/>
        </w:rPr>
        <w:t>-Goûter pour le carnaval</w:t>
      </w:r>
    </w:p>
    <w:p>
      <w:pPr>
        <w:pStyle w:val="Normal"/>
        <w:rPr/>
      </w:pPr>
      <w:r>
        <w:rPr>
          <w:sz w:val="28"/>
          <w:szCs w:val="28"/>
        </w:rPr>
        <w:t>-une couveuse pour un projet des Cm1-Cm2 de Mme Zietek</w:t>
      </w:r>
    </w:p>
    <w:p>
      <w:pPr>
        <w:pStyle w:val="Normal"/>
        <w:rPr/>
      </w:pPr>
      <w:r>
        <w:rPr>
          <w:sz w:val="28"/>
          <w:szCs w:val="28"/>
        </w:rPr>
        <w:t>-Spectacle de fin d’année à l’école de Savigny</w:t>
      </w:r>
    </w:p>
    <w:p>
      <w:pPr>
        <w:pStyle w:val="Normal"/>
        <w:rPr/>
      </w:pPr>
      <w:r>
        <w:rPr>
          <w:sz w:val="28"/>
          <w:szCs w:val="28"/>
        </w:rPr>
        <w:t>-Sortie CM2 à la maison du Salève</w:t>
      </w:r>
    </w:p>
    <w:p>
      <w:pPr>
        <w:pStyle w:val="Normal"/>
        <w:rPr>
          <w:sz w:val="28"/>
          <w:szCs w:val="28"/>
        </w:rPr>
      </w:pPr>
      <w:r>
        <w:rPr>
          <w:sz w:val="28"/>
          <w:szCs w:val="28"/>
        </w:rPr>
      </w:r>
    </w:p>
    <w:p>
      <w:pPr>
        <w:pStyle w:val="Normal"/>
        <w:rPr>
          <w:sz w:val="28"/>
          <w:szCs w:val="28"/>
        </w:rPr>
      </w:pPr>
      <w:r>
        <w:rPr>
          <w:sz w:val="28"/>
          <w:szCs w:val="28"/>
        </w:rPr>
      </w:r>
    </w:p>
    <w:p>
      <w:pPr>
        <w:pStyle w:val="Normal"/>
        <w:rPr/>
      </w:pPr>
      <w:r>
        <w:rPr>
          <w:sz w:val="28"/>
          <w:szCs w:val="28"/>
        </w:rPr>
        <w:t xml:space="preserve">Nous travaillons essentiellement avec </w:t>
      </w:r>
      <w:r>
        <w:rPr>
          <w:sz w:val="28"/>
          <w:szCs w:val="28"/>
        </w:rPr>
        <w:t>des entreprises locales</w:t>
      </w:r>
      <w:r>
        <w:rPr>
          <w:sz w:val="28"/>
          <w:szCs w:val="28"/>
        </w:rPr>
        <w:t xml:space="preserve"> (le Fournil de Jonzier- Boucher Jacob- GAEC du soleil…)</w:t>
      </w:r>
    </w:p>
    <w:p>
      <w:pPr>
        <w:pStyle w:val="Normal"/>
        <w:rPr>
          <w:sz w:val="28"/>
          <w:szCs w:val="28"/>
        </w:rPr>
      </w:pPr>
      <w:r>
        <w:rPr>
          <w:sz w:val="28"/>
          <w:szCs w:val="28"/>
        </w:rPr>
        <w:t>Mais sollicitons aussi Couleurs Bières pour les boissons ou Métro/Promo cash pour le matériel.</w:t>
      </w:r>
    </w:p>
    <w:p>
      <w:pPr>
        <w:pStyle w:val="Normal"/>
        <w:rPr>
          <w:sz w:val="28"/>
          <w:szCs w:val="28"/>
        </w:rPr>
      </w:pPr>
      <w:r>
        <w:rPr>
          <w:sz w:val="28"/>
          <w:szCs w:val="28"/>
        </w:rPr>
      </w:r>
    </w:p>
    <w:p>
      <w:pPr>
        <w:pStyle w:val="Normal"/>
        <w:rPr>
          <w:sz w:val="28"/>
          <w:szCs w:val="28"/>
        </w:rPr>
      </w:pPr>
      <w:r>
        <w:rPr>
          <w:sz w:val="28"/>
          <w:szCs w:val="28"/>
        </w:rPr>
        <w:t>Nous disposons d’1 tout petit local, à l’école de Savigny donc ne pouvons pas beaucoup stocker.</w:t>
      </w:r>
    </w:p>
    <w:p>
      <w:pPr>
        <w:pStyle w:val="Normal"/>
        <w:rPr>
          <w:sz w:val="28"/>
          <w:szCs w:val="28"/>
        </w:rPr>
      </w:pPr>
      <w:r>
        <w:rPr>
          <w:sz w:val="28"/>
          <w:szCs w:val="28"/>
        </w:rPr>
        <w:t xml:space="preserve">Par conséquent nous faisons appel aux autres associations pour le gros matériel </w:t>
      </w:r>
    </w:p>
    <w:p>
      <w:pPr>
        <w:pStyle w:val="Normal"/>
        <w:rPr>
          <w:sz w:val="28"/>
          <w:szCs w:val="28"/>
        </w:rPr>
      </w:pPr>
      <w:r>
        <w:rPr>
          <w:sz w:val="28"/>
          <w:szCs w:val="28"/>
        </w:rPr>
        <w:t>(Association culturelle de Jonzier, association des Ours de Savigny, le foot du Vuache….</w:t>
      </w:r>
    </w:p>
    <w:p>
      <w:pPr>
        <w:pStyle w:val="Normal"/>
        <w:rPr/>
      </w:pPr>
      <w:r>
        <w:rPr/>
      </w:r>
    </w:p>
    <w:p>
      <w:pPr>
        <w:pStyle w:val="Normal"/>
        <w:jc w:val="center"/>
        <w:rPr>
          <w:b/>
          <w:b/>
          <w:bCs/>
          <w:sz w:val="32"/>
          <w:szCs w:val="32"/>
        </w:rPr>
      </w:pPr>
      <w:r>
        <w:rPr>
          <w:b/>
          <w:bCs/>
          <w:sz w:val="32"/>
          <w:szCs w:val="32"/>
        </w:rPr>
        <w:t xml:space="preserve">En profiter c’est bien, être acteur l’est aussi ! </w:t>
      </w:r>
    </w:p>
    <w:p>
      <w:pPr>
        <w:pStyle w:val="Normal"/>
        <w:jc w:val="center"/>
        <w:rPr>
          <w:b/>
          <w:b/>
          <w:bCs/>
          <w:sz w:val="32"/>
          <w:szCs w:val="32"/>
        </w:rPr>
      </w:pPr>
      <w:r>
        <w:rPr>
          <w:b/>
          <w:bCs/>
          <w:sz w:val="32"/>
          <w:szCs w:val="32"/>
        </w:rPr>
        <w:t>L’APE donne vie au village.</w:t>
      </w:r>
    </w:p>
    <w:p>
      <w:pPr>
        <w:pStyle w:val="Normal"/>
        <w:rPr/>
      </w:pPr>
      <w:bookmarkStart w:id="1" w:name="_Hlk19712465"/>
      <w:bookmarkStart w:id="2" w:name="_Hlk19712465"/>
      <w:bookmarkEnd w:id="2"/>
      <w:r>
        <w:rPr/>
      </w:r>
    </w:p>
    <w:p>
      <w:pPr>
        <w:pStyle w:val="Standard"/>
        <w:jc w:val="center"/>
        <w:rPr>
          <w:rFonts w:ascii="Bell MT" w:hAnsi="Bell MT"/>
          <w:b/>
          <w:b/>
          <w:bCs/>
          <w:sz w:val="28"/>
          <w:szCs w:val="28"/>
          <w:shd w:fill="AA55A1" w:val="clear"/>
        </w:rPr>
      </w:pPr>
      <w:r>
        <w:rPr>
          <w:rFonts w:ascii="Bell MT" w:hAnsi="Bell MT"/>
          <w:b/>
          <w:bCs/>
          <w:sz w:val="28"/>
          <w:szCs w:val="28"/>
          <w:shd w:fill="AA55A1" w:val="clear"/>
        </w:rPr>
      </w:r>
    </w:p>
    <w:p>
      <w:pPr>
        <w:pStyle w:val="Standard"/>
        <w:shd w:val="clear" w:color="auto" w:fill="92D050"/>
        <w:jc w:val="center"/>
        <w:rPr/>
      </w:pPr>
      <w:r>
        <w:rPr>
          <w:rFonts w:ascii="Bell MT" w:hAnsi="Bell MT"/>
          <w:b/>
          <w:bCs/>
          <w:sz w:val="28"/>
          <w:szCs w:val="28"/>
          <w:shd w:fill="00FF00" w:val="clear"/>
        </w:rPr>
        <w:t>2-Bilan financier de l’année écoulée et projets</w:t>
      </w:r>
    </w:p>
    <w:p>
      <w:pPr>
        <w:pStyle w:val="Standard"/>
        <w:rPr>
          <w:rFonts w:ascii="Liberation Serif" w:hAnsi="Liberation Serif" w:cs="Liberation Serif"/>
          <w:sz w:val="28"/>
          <w:szCs w:val="28"/>
        </w:rPr>
      </w:pPr>
      <w:r>
        <w:rPr>
          <w:rFonts w:cs="Liberation Serif" w:ascii="Liberation Serif" w:hAnsi="Liberation Serif"/>
          <w:sz w:val="28"/>
          <w:szCs w:val="28"/>
        </w:rPr>
      </w:r>
    </w:p>
    <w:p>
      <w:pPr>
        <w:pStyle w:val="Standard"/>
        <w:rPr/>
      </w:pPr>
      <w:r>
        <w:rPr>
          <w:rFonts w:cs="Liberation Serif" w:ascii="Liberation Serif" w:hAnsi="Liberation Serif"/>
          <w:sz w:val="28"/>
          <w:szCs w:val="28"/>
        </w:rPr>
        <w:t>A ce jour il y a plus de 20000€ sur le compte, dû en partie à l’année passée sans sorties, sans projets. (COVID).</w:t>
      </w:r>
    </w:p>
    <w:p>
      <w:pPr>
        <w:pStyle w:val="Standard"/>
        <w:rPr/>
      </w:pPr>
      <w:r>
        <w:rPr>
          <w:rFonts w:cs="Liberation Serif" w:ascii="Liberation Serif" w:hAnsi="Liberation Serif"/>
          <w:sz w:val="28"/>
          <w:szCs w:val="28"/>
        </w:rPr>
        <w:t>Investissements à prévoir : 2 Thermos, 3 enrouleurs. La question se pose entre l’investissement dans un percolateur ou la location lors de manifestations.</w:t>
      </w:r>
    </w:p>
    <w:p>
      <w:pPr>
        <w:pStyle w:val="Standard"/>
        <w:rPr>
          <w:rFonts w:ascii="Liberation Serif" w:hAnsi="Liberation Serif" w:cs="Liberation Serif"/>
          <w:sz w:val="28"/>
          <w:szCs w:val="28"/>
        </w:rPr>
      </w:pPr>
      <w:r>
        <w:rPr>
          <w:rFonts w:cs="Liberation Serif" w:ascii="Liberation Serif" w:hAnsi="Liberation Serif"/>
          <w:sz w:val="28"/>
          <w:szCs w:val="28"/>
        </w:rPr>
      </w:r>
    </w:p>
    <w:p>
      <w:pPr>
        <w:pStyle w:val="Standard"/>
        <w:shd w:val="clear" w:color="auto" w:fill="92D050"/>
        <w:jc w:val="center"/>
        <w:rPr/>
      </w:pPr>
      <w:r>
        <w:rPr>
          <w:rFonts w:ascii="Bell MT" w:hAnsi="Bell MT"/>
          <w:b/>
          <w:bCs/>
          <w:sz w:val="28"/>
          <w:szCs w:val="28"/>
          <w:shd w:fill="00FF00" w:val="clear"/>
        </w:rPr>
        <w:t>3-Avenir de l’APE</w:t>
      </w:r>
    </w:p>
    <w:p>
      <w:pPr>
        <w:pStyle w:val="Standard"/>
        <w:rPr>
          <w:rFonts w:ascii="Liberation Serif" w:hAnsi="Liberation Serif" w:cs="Liberation Serif"/>
          <w:sz w:val="28"/>
          <w:szCs w:val="28"/>
        </w:rPr>
      </w:pPr>
      <w:r>
        <w:rPr>
          <w:rFonts w:cs="Liberation Serif" w:ascii="Liberation Serif" w:hAnsi="Liberation Serif"/>
          <w:sz w:val="28"/>
          <w:szCs w:val="28"/>
        </w:rPr>
      </w:r>
    </w:p>
    <w:p>
      <w:pPr>
        <w:pStyle w:val="Standard"/>
        <w:rPr/>
      </w:pPr>
      <w:r>
        <w:rPr>
          <w:rFonts w:cs="Liberation Serif" w:ascii="Liberation Serif" w:hAnsi="Liberation Serif"/>
          <w:sz w:val="28"/>
          <w:szCs w:val="28"/>
        </w:rPr>
        <w:t>Avec la fin du RPI des communes de Jonzier-Savigny, se pose la question de l’avenir de l’APE Jonzier-Savigny.</w:t>
      </w:r>
    </w:p>
    <w:p>
      <w:pPr>
        <w:pStyle w:val="Standard"/>
        <w:rPr/>
      </w:pPr>
      <w:r>
        <w:rPr>
          <w:rFonts w:cs="Liberation Serif" w:ascii="Liberation Serif" w:hAnsi="Liberation Serif"/>
          <w:sz w:val="28"/>
          <w:szCs w:val="28"/>
        </w:rPr>
        <w:t>Soit nous partons sur :</w:t>
      </w:r>
    </w:p>
    <w:p>
      <w:pPr>
        <w:pStyle w:val="Standard"/>
        <w:numPr>
          <w:ilvl w:val="0"/>
          <w:numId w:val="2"/>
        </w:numPr>
        <w:rPr/>
      </w:pPr>
      <w:r>
        <w:rPr>
          <w:rFonts w:cs="Liberation Serif" w:ascii="Liberation Serif" w:hAnsi="Liberation Serif"/>
          <w:sz w:val="28"/>
          <w:szCs w:val="28"/>
        </w:rPr>
        <w:t>un objectif de maintenir une seule APE</w:t>
      </w:r>
    </w:p>
    <w:p>
      <w:pPr>
        <w:pStyle w:val="Standard"/>
        <w:numPr>
          <w:ilvl w:val="0"/>
          <w:numId w:val="2"/>
        </w:numPr>
        <w:rPr/>
      </w:pPr>
      <w:r>
        <w:rPr>
          <w:rFonts w:cs="Liberation Serif" w:ascii="Liberation Serif" w:hAnsi="Liberation Serif"/>
          <w:sz w:val="28"/>
          <w:szCs w:val="28"/>
        </w:rPr>
        <w:t>1 année de transition vers 2 APE</w:t>
      </w:r>
    </w:p>
    <w:p>
      <w:pPr>
        <w:pStyle w:val="Standard"/>
        <w:rPr>
          <w:rFonts w:ascii="Liberation Serif" w:hAnsi="Liberation Serif" w:cs="Liberation Serif"/>
          <w:sz w:val="28"/>
          <w:szCs w:val="28"/>
        </w:rPr>
      </w:pPr>
      <w:r>
        <w:rPr>
          <w:rFonts w:cs="Liberation Serif" w:ascii="Liberation Serif" w:hAnsi="Liberation Serif"/>
          <w:sz w:val="28"/>
          <w:szCs w:val="28"/>
        </w:rPr>
        <w:t>Pour cette année la décision est de garder une seule APE</w:t>
      </w:r>
    </w:p>
    <w:p>
      <w:pPr>
        <w:pStyle w:val="Standard"/>
        <w:rPr/>
      </w:pPr>
      <w:r>
        <w:rPr>
          <w:rFonts w:cs="Liberation Serif" w:ascii="Liberation Serif" w:hAnsi="Liberation Serif"/>
          <w:sz w:val="28"/>
          <w:szCs w:val="28"/>
        </w:rPr>
        <w:t>Chaque voie choisie propose des avantages et des inconvénients.</w:t>
      </w:r>
    </w:p>
    <w:p>
      <w:pPr>
        <w:pStyle w:val="Standard"/>
        <w:rPr>
          <w:rFonts w:ascii="Liberation Serif" w:hAnsi="Liberation Serif" w:cs="Liberation Serif"/>
          <w:sz w:val="28"/>
          <w:szCs w:val="28"/>
        </w:rPr>
      </w:pPr>
      <w:r>
        <w:rPr>
          <w:rFonts w:cs="Liberation Serif" w:ascii="Liberation Serif" w:hAnsi="Liberation Serif"/>
          <w:sz w:val="28"/>
          <w:szCs w:val="28"/>
        </w:rPr>
      </w:r>
    </w:p>
    <w:p>
      <w:pPr>
        <w:pStyle w:val="Standard"/>
        <w:rPr/>
      </w:pPr>
      <w:r>
        <w:rPr>
          <w:rFonts w:cs="Liberation Serif" w:ascii="Liberation Serif" w:hAnsi="Liberation Serif"/>
          <w:sz w:val="28"/>
          <w:szCs w:val="28"/>
        </w:rPr>
        <w:t>Le bureau va organiser un sondage auprès de tous les parents de l’école à ce sujet.</w:t>
      </w:r>
    </w:p>
    <w:p>
      <w:pPr>
        <w:pStyle w:val="Standard"/>
        <w:rPr>
          <w:rFonts w:ascii="Liberation Serif" w:hAnsi="Liberation Serif" w:cs="Liberation Serif"/>
          <w:sz w:val="28"/>
          <w:szCs w:val="28"/>
        </w:rPr>
      </w:pPr>
      <w:r>
        <w:rPr>
          <w:rFonts w:cs="Liberation Serif" w:ascii="Liberation Serif" w:hAnsi="Liberation Serif"/>
          <w:sz w:val="28"/>
          <w:szCs w:val="28"/>
        </w:rPr>
      </w:r>
    </w:p>
    <w:p>
      <w:pPr>
        <w:pStyle w:val="Standard"/>
        <w:shd w:val="clear" w:color="auto" w:fill="92D050"/>
        <w:jc w:val="center"/>
        <w:rPr/>
      </w:pPr>
      <w:r>
        <w:rPr>
          <w:rFonts w:cs="Liberation Serif" w:ascii="Liberation Serif" w:hAnsi="Liberation Serif"/>
          <w:b/>
          <w:bCs/>
          <w:sz w:val="28"/>
          <w:szCs w:val="28"/>
          <w:shd w:fill="00FF00" w:val="clear"/>
        </w:rPr>
        <w:t>4- Démissions de l’association</w:t>
      </w:r>
    </w:p>
    <w:p>
      <w:pPr>
        <w:pStyle w:val="Standard"/>
        <w:rPr>
          <w:rFonts w:ascii="Bell MT" w:hAnsi="Bell MT"/>
          <w:b/>
          <w:b/>
          <w:bCs/>
          <w:sz w:val="40"/>
          <w:szCs w:val="40"/>
        </w:rPr>
      </w:pPr>
      <w:r>
        <w:rPr>
          <w:rFonts w:ascii="Bell MT" w:hAnsi="Bell MT"/>
          <w:b/>
          <w:bCs/>
          <w:sz w:val="40"/>
          <w:szCs w:val="40"/>
        </w:rPr>
      </w:r>
    </w:p>
    <w:p>
      <w:pPr>
        <w:pStyle w:val="Standard"/>
        <w:rPr/>
      </w:pPr>
      <w:r>
        <w:rPr>
          <w:rFonts w:ascii="Bell MT" w:hAnsi="Bell MT"/>
          <w:b/>
          <w:bCs/>
          <w:sz w:val="40"/>
          <w:szCs w:val="40"/>
        </w:rPr>
        <w:t>20h36 :       L’association est à présent dissoute</w:t>
      </w:r>
    </w:p>
    <w:p>
      <w:pPr>
        <w:pStyle w:val="Standard"/>
        <w:rPr>
          <w:rFonts w:ascii="Liberation Serif" w:hAnsi="Liberation Serif" w:cs="Liberation Serif"/>
          <w:sz w:val="28"/>
          <w:szCs w:val="28"/>
        </w:rPr>
      </w:pPr>
      <w:r>
        <w:rPr>
          <w:rFonts w:cs="Liberation Serif" w:ascii="Liberation Serif" w:hAnsi="Liberation Serif"/>
          <w:sz w:val="28"/>
          <w:szCs w:val="28"/>
        </w:rPr>
        <w:t>Passage des tableaux d’inscription (actifs ou bureau)</w:t>
      </w:r>
    </w:p>
    <w:p>
      <w:pPr>
        <w:pStyle w:val="Standard"/>
        <w:rPr>
          <w:rFonts w:ascii="Bell MT" w:hAnsi="Bell MT"/>
          <w:sz w:val="28"/>
          <w:szCs w:val="28"/>
        </w:rPr>
      </w:pPr>
      <w:r>
        <w:rPr>
          <w:rFonts w:ascii="Bell MT" w:hAnsi="Bell MT"/>
          <w:sz w:val="28"/>
          <w:szCs w:val="28"/>
        </w:rPr>
      </w:r>
    </w:p>
    <w:p>
      <w:pPr>
        <w:pStyle w:val="Standard"/>
        <w:rPr>
          <w:rFonts w:ascii="Bell MT" w:hAnsi="Bell MT"/>
          <w:sz w:val="28"/>
          <w:szCs w:val="28"/>
        </w:rPr>
      </w:pPr>
      <w:r>
        <w:rPr>
          <w:rFonts w:ascii="Bell MT" w:hAnsi="Bell MT"/>
          <w:sz w:val="28"/>
          <w:szCs w:val="28"/>
        </w:rPr>
      </w:r>
    </w:p>
    <w:p>
      <w:pPr>
        <w:pStyle w:val="Standard"/>
        <w:rPr/>
      </w:pPr>
      <w:r>
        <w:rPr>
          <w:rFonts w:ascii="Bell MT" w:hAnsi="Bell MT"/>
          <w:sz w:val="28"/>
          <w:szCs w:val="28"/>
        </w:rPr>
        <w:t>Hermann Eloïse</w:t>
        <w:tab/>
        <w:tab/>
        <w:tab/>
        <w:tab/>
        <w:tab/>
        <w:tab/>
        <w:t>Da Silva Devaud angeline</w:t>
      </w:r>
    </w:p>
    <w:p>
      <w:pPr>
        <w:pStyle w:val="Standard"/>
        <w:rPr>
          <w:rFonts w:ascii="Bell MT" w:hAnsi="Bell MT"/>
          <w:sz w:val="28"/>
          <w:szCs w:val="28"/>
        </w:rPr>
      </w:pPr>
      <w:r>
        <mc:AlternateContent>
          <mc:Choice Requires="wps">
            <w:drawing>
              <wp:anchor behindDoc="1" distT="0" distB="0" distL="114300" distR="114300" simplePos="0" locked="0" layoutInCell="1" allowOverlap="1" relativeHeight="8">
                <wp:simplePos x="0" y="0"/>
                <wp:positionH relativeFrom="column">
                  <wp:posOffset>208915</wp:posOffset>
                </wp:positionH>
                <wp:positionV relativeFrom="paragraph">
                  <wp:posOffset>-10795</wp:posOffset>
                </wp:positionV>
                <wp:extent cx="1013460" cy="1337945"/>
                <wp:effectExtent l="2540" t="0" r="0" b="0"/>
                <wp:wrapNone/>
                <wp:docPr id="4" name="Image 1"/>
                <a:graphic xmlns:a="http://schemas.openxmlformats.org/drawingml/2006/main">
                  <a:graphicData uri="http://schemas.openxmlformats.org/drawingml/2006/picture">
                    <pic:pic xmlns:pic="http://schemas.openxmlformats.org/drawingml/2006/picture">
                      <pic:nvPicPr>
                        <pic:cNvPr id="0" name="Image 1" descr=""/>
                        <pic:cNvPicPr/>
                      </pic:nvPicPr>
                      <pic:blipFill>
                        <a:blip r:embed="rId3"/>
                        <a:stretch/>
                      </pic:blipFill>
                      <pic:spPr>
                        <a:xfrm rot="16200000">
                          <a:off x="0" y="0"/>
                          <a:ext cx="1012680" cy="1337400"/>
                        </a:xfrm>
                        <a:prstGeom prst="rect">
                          <a:avLst/>
                        </a:prstGeom>
                        <a:ln>
                          <a:noFill/>
                        </a:ln>
                      </pic:spPr>
                    </pic:pic>
                  </a:graphicData>
                </a:graphic>
              </wp:anchor>
            </w:drawing>
          </mc:Choice>
          <mc:Fallback>
            <w:pict>
              <v:rect id="shape_0" ID="Image 1" stroked="f" style="position:absolute;margin-left:16.45pt;margin-top:-0.85pt;width:79.7pt;height:105.25pt;rotation:270">
                <v:imagedata r:id="rId3" o:detectmouseclick="t"/>
                <w10:wrap type="none"/>
                <v:stroke color="#3465a4" joinstyle="round" endcap="flat"/>
              </v:rect>
            </w:pict>
          </mc:Fallback>
        </mc:AlternateContent>
      </w:r>
      <w:r>
        <w:rPr>
          <w:rFonts w:ascii="Bell MT" w:hAnsi="Bell MT"/>
          <w:sz w:val="28"/>
          <w:szCs w:val="28"/>
        </w:rPr>
        <w:t>La secrétaire</w:t>
        <w:tab/>
        <w:tab/>
        <w:tab/>
        <w:tab/>
        <w:tab/>
        <w:tab/>
        <w:tab/>
        <w:t>La co-présidente</w:t>
      </w:r>
    </w:p>
    <w:p>
      <w:pPr>
        <w:pStyle w:val="Standard"/>
        <w:rPr>
          <w:rFonts w:ascii="Bell MT" w:hAnsi="Bell MT"/>
          <w:sz w:val="28"/>
          <w:szCs w:val="28"/>
        </w:rPr>
      </w:pPr>
      <w:r>
        <w:rPr>
          <w:rFonts w:ascii="Bell MT" w:hAnsi="Bell MT"/>
          <w:sz w:val="28"/>
          <w:szCs w:val="28"/>
        </w:rPr>
        <mc:AlternateContent>
          <mc:Choice Requires="wps">
            <w:drawing>
              <wp:anchor behindDoc="0" distT="0" distB="0" distL="114300" distR="114300" simplePos="0" locked="0" layoutInCell="1" allowOverlap="1" relativeHeight="7" wp14:anchorId="2C40DB1B">
                <wp:simplePos x="0" y="0"/>
                <wp:positionH relativeFrom="column">
                  <wp:posOffset>4286250</wp:posOffset>
                </wp:positionH>
                <wp:positionV relativeFrom="paragraph">
                  <wp:posOffset>10795</wp:posOffset>
                </wp:positionV>
                <wp:extent cx="1277620" cy="492760"/>
                <wp:effectExtent l="19050" t="0" r="19050" b="22860"/>
                <wp:wrapNone/>
                <wp:docPr id="5" name="Forme libre : forme 14"/>
                <a:graphic xmlns:a="http://schemas.openxmlformats.org/drawingml/2006/main">
                  <a:graphicData uri="http://schemas.microsoft.com/office/word/2010/wordprocessingShape">
                    <wps:wsp>
                      <wps:cNvSpPr/>
                      <wps:spPr>
                        <a:xfrm>
                          <a:off x="0" y="0"/>
                          <a:ext cx="1276920" cy="492120"/>
                        </a:xfrm>
                        <a:custGeom>
                          <a:avLst/>
                          <a:gdLst/>
                          <a:ahLst/>
                          <a:rect l="l" t="t" r="r" b="b"/>
                          <a:pathLst>
                            <a:path w="1950827" h="910941">
                              <a:moveTo>
                                <a:pt x="693420" y="299305"/>
                              </a:moveTo>
                              <a:cubicBezTo>
                                <a:pt x="777284" y="433487"/>
                                <a:pt x="691663" y="312788"/>
                                <a:pt x="762000" y="383125"/>
                              </a:cubicBezTo>
                              <a:cubicBezTo>
                                <a:pt x="768476" y="389601"/>
                                <a:pt x="771917" y="398533"/>
                                <a:pt x="777240" y="405985"/>
                              </a:cubicBezTo>
                              <a:cubicBezTo>
                                <a:pt x="784622" y="416319"/>
                                <a:pt x="791518" y="427103"/>
                                <a:pt x="800100" y="436465"/>
                              </a:cubicBezTo>
                              <a:cubicBezTo>
                                <a:pt x="819518" y="457648"/>
                                <a:pt x="846275" y="472783"/>
                                <a:pt x="861060" y="497425"/>
                              </a:cubicBezTo>
                              <a:cubicBezTo>
                                <a:pt x="905856" y="572085"/>
                                <a:pt x="857455" y="501440"/>
                                <a:pt x="922020" y="566005"/>
                              </a:cubicBezTo>
                              <a:cubicBezTo>
                                <a:pt x="931000" y="574985"/>
                                <a:pt x="937498" y="586151"/>
                                <a:pt x="944880" y="596485"/>
                              </a:cubicBezTo>
                              <a:cubicBezTo>
                                <a:pt x="950203" y="603937"/>
                                <a:pt x="953644" y="612869"/>
                                <a:pt x="960120" y="619345"/>
                              </a:cubicBezTo>
                              <a:cubicBezTo>
                                <a:pt x="969100" y="628325"/>
                                <a:pt x="980440" y="634585"/>
                                <a:pt x="990600" y="642205"/>
                              </a:cubicBezTo>
                              <a:cubicBezTo>
                                <a:pt x="995680" y="652365"/>
                                <a:pt x="998568" y="663959"/>
                                <a:pt x="1005840" y="672685"/>
                              </a:cubicBezTo>
                              <a:cubicBezTo>
                                <a:pt x="1011703" y="679720"/>
                                <a:pt x="1021248" y="682602"/>
                                <a:pt x="1028700" y="687925"/>
                              </a:cubicBezTo>
                              <a:cubicBezTo>
                                <a:pt x="1039034" y="695307"/>
                                <a:pt x="1050598" y="701423"/>
                                <a:pt x="1059180" y="710785"/>
                              </a:cubicBezTo>
                              <a:cubicBezTo>
                                <a:pt x="1078749" y="732133"/>
                                <a:pt x="1094628" y="756593"/>
                                <a:pt x="1112520" y="779365"/>
                              </a:cubicBezTo>
                              <a:cubicBezTo>
                                <a:pt x="1152341" y="830046"/>
                                <a:pt x="1131940" y="800875"/>
                                <a:pt x="1158240" y="840325"/>
                              </a:cubicBezTo>
                              <a:cubicBezTo>
                                <a:pt x="1172781" y="913031"/>
                                <a:pt x="1150376" y="847701"/>
                                <a:pt x="1211580" y="908905"/>
                              </a:cubicBezTo>
                              <a:cubicBezTo>
                                <a:pt x="1222053" y="919378"/>
                                <a:pt x="1173480" y="886045"/>
                                <a:pt x="1173480" y="886045"/>
                              </a:cubicBezTo>
                              <a:cubicBezTo>
                                <a:pt x="1164197" y="867478"/>
                                <a:pt x="1147682" y="832501"/>
                                <a:pt x="1135380" y="817465"/>
                              </a:cubicBezTo>
                              <a:cubicBezTo>
                                <a:pt x="1106654" y="782356"/>
                                <a:pt x="982796" y="677643"/>
                                <a:pt x="975360" y="672685"/>
                              </a:cubicBezTo>
                              <a:cubicBezTo>
                                <a:pt x="952500" y="657445"/>
                                <a:pt x="928759" y="643450"/>
                                <a:pt x="906780" y="626965"/>
                              </a:cubicBezTo>
                              <a:cubicBezTo>
                                <a:pt x="857590" y="590073"/>
                                <a:pt x="808465" y="552935"/>
                                <a:pt x="762000" y="512665"/>
                              </a:cubicBezTo>
                              <a:cubicBezTo>
                                <a:pt x="724759" y="480389"/>
                                <a:pt x="639542" y="401829"/>
                                <a:pt x="586740" y="367885"/>
                              </a:cubicBezTo>
                              <a:cubicBezTo>
                                <a:pt x="572407" y="358671"/>
                                <a:pt x="555426" y="354124"/>
                                <a:pt x="541020" y="345025"/>
                              </a:cubicBezTo>
                              <a:cubicBezTo>
                                <a:pt x="507064" y="323579"/>
                                <a:pt x="477881" y="294406"/>
                                <a:pt x="441960" y="276445"/>
                              </a:cubicBezTo>
                              <a:cubicBezTo>
                                <a:pt x="421640" y="266285"/>
                                <a:pt x="402094" y="254402"/>
                                <a:pt x="381000" y="245965"/>
                              </a:cubicBezTo>
                              <a:cubicBezTo>
                                <a:pt x="368300" y="240885"/>
                                <a:pt x="354857" y="237368"/>
                                <a:pt x="342900" y="230725"/>
                              </a:cubicBezTo>
                              <a:cubicBezTo>
                                <a:pt x="331798" y="224557"/>
                                <a:pt x="323779" y="213545"/>
                                <a:pt x="312420" y="207865"/>
                              </a:cubicBezTo>
                              <a:cubicBezTo>
                                <a:pt x="303053" y="203181"/>
                                <a:pt x="291875" y="203557"/>
                                <a:pt x="281940" y="200245"/>
                              </a:cubicBezTo>
                              <a:cubicBezTo>
                                <a:pt x="206752" y="175182"/>
                                <a:pt x="280984" y="192434"/>
                                <a:pt x="205740" y="177385"/>
                              </a:cubicBezTo>
                              <a:cubicBezTo>
                                <a:pt x="182880" y="179925"/>
                                <a:pt x="158776" y="177145"/>
                                <a:pt x="137160" y="185005"/>
                              </a:cubicBezTo>
                              <a:cubicBezTo>
                                <a:pt x="128553" y="188135"/>
                                <a:pt x="126774" y="200099"/>
                                <a:pt x="121920" y="207865"/>
                              </a:cubicBezTo>
                              <a:cubicBezTo>
                                <a:pt x="101467" y="240590"/>
                                <a:pt x="95838" y="248010"/>
                                <a:pt x="83820" y="284065"/>
                              </a:cubicBezTo>
                              <a:cubicBezTo>
                                <a:pt x="77972" y="301608"/>
                                <a:pt x="74096" y="319755"/>
                                <a:pt x="68580" y="337405"/>
                              </a:cubicBezTo>
                              <a:cubicBezTo>
                                <a:pt x="61393" y="360405"/>
                                <a:pt x="52907" y="382985"/>
                                <a:pt x="45720" y="405985"/>
                              </a:cubicBezTo>
                              <a:cubicBezTo>
                                <a:pt x="40204" y="423635"/>
                                <a:pt x="37118" y="442066"/>
                                <a:pt x="30480" y="459325"/>
                              </a:cubicBezTo>
                              <a:cubicBezTo>
                                <a:pt x="-8868" y="561630"/>
                                <a:pt x="19008" y="459493"/>
                                <a:pt x="0" y="535525"/>
                              </a:cubicBezTo>
                              <a:cubicBezTo>
                                <a:pt x="7620" y="566005"/>
                                <a:pt x="8075" y="599243"/>
                                <a:pt x="22860" y="626965"/>
                              </a:cubicBezTo>
                              <a:cubicBezTo>
                                <a:pt x="29830" y="640033"/>
                                <a:pt x="48637" y="641610"/>
                                <a:pt x="60960" y="649825"/>
                              </a:cubicBezTo>
                              <a:cubicBezTo>
                                <a:pt x="100419" y="676131"/>
                                <a:pt x="123956" y="699293"/>
                                <a:pt x="167640" y="718405"/>
                              </a:cubicBezTo>
                              <a:cubicBezTo>
                                <a:pt x="189716" y="728063"/>
                                <a:pt x="212697" y="736038"/>
                                <a:pt x="236220" y="741265"/>
                              </a:cubicBezTo>
                              <a:cubicBezTo>
                                <a:pt x="258673" y="746255"/>
                                <a:pt x="282030" y="745632"/>
                                <a:pt x="304800" y="748885"/>
                              </a:cubicBezTo>
                              <a:cubicBezTo>
                                <a:pt x="317621" y="750717"/>
                                <a:pt x="330200" y="753965"/>
                                <a:pt x="342900" y="756505"/>
                              </a:cubicBezTo>
                              <a:cubicBezTo>
                                <a:pt x="434340" y="748885"/>
                                <a:pt x="526138" y="744753"/>
                                <a:pt x="617220" y="733645"/>
                              </a:cubicBezTo>
                              <a:cubicBezTo>
                                <a:pt x="630798" y="731989"/>
                                <a:pt x="642925" y="724189"/>
                                <a:pt x="655320" y="718405"/>
                              </a:cubicBezTo>
                              <a:cubicBezTo>
                                <a:pt x="681054" y="706396"/>
                                <a:pt x="706120" y="693005"/>
                                <a:pt x="731520" y="680305"/>
                              </a:cubicBezTo>
                              <a:cubicBezTo>
                                <a:pt x="801193" y="645468"/>
                                <a:pt x="715768" y="689756"/>
                                <a:pt x="807720" y="634585"/>
                              </a:cubicBezTo>
                              <a:cubicBezTo>
                                <a:pt x="817460" y="628741"/>
                                <a:pt x="828957" y="625947"/>
                                <a:pt x="838200" y="619345"/>
                              </a:cubicBezTo>
                              <a:cubicBezTo>
                                <a:pt x="846969" y="613081"/>
                                <a:pt x="852439" y="602951"/>
                                <a:pt x="861060" y="596485"/>
                              </a:cubicBezTo>
                              <a:cubicBezTo>
                                <a:pt x="872908" y="587599"/>
                                <a:pt x="886601" y="581475"/>
                                <a:pt x="899160" y="573625"/>
                              </a:cubicBezTo>
                              <a:cubicBezTo>
                                <a:pt x="948543" y="542761"/>
                                <a:pt x="890859" y="573965"/>
                                <a:pt x="967740" y="535525"/>
                              </a:cubicBezTo>
                              <a:cubicBezTo>
                                <a:pt x="1027626" y="445697"/>
                                <a:pt x="964219" y="531426"/>
                                <a:pt x="1043940" y="451705"/>
                              </a:cubicBezTo>
                              <a:cubicBezTo>
                                <a:pt x="1063032" y="432613"/>
                                <a:pt x="1078188" y="409837"/>
                                <a:pt x="1097280" y="390745"/>
                              </a:cubicBezTo>
                              <a:cubicBezTo>
                                <a:pt x="1113839" y="374186"/>
                                <a:pt x="1134061" y="361584"/>
                                <a:pt x="1150620" y="345025"/>
                              </a:cubicBezTo>
                              <a:cubicBezTo>
                                <a:pt x="1164648" y="330997"/>
                                <a:pt x="1175221" y="313842"/>
                                <a:pt x="1188720" y="299305"/>
                              </a:cubicBezTo>
                              <a:cubicBezTo>
                                <a:pt x="1208274" y="278247"/>
                                <a:pt x="1229360" y="258665"/>
                                <a:pt x="1249680" y="238345"/>
                              </a:cubicBezTo>
                              <a:cubicBezTo>
                                <a:pt x="1279016" y="209009"/>
                                <a:pt x="1263574" y="221463"/>
                                <a:pt x="1295400" y="200245"/>
                              </a:cubicBezTo>
                              <a:cubicBezTo>
                                <a:pt x="1292860" y="207865"/>
                                <a:pt x="1292711" y="216765"/>
                                <a:pt x="1287780" y="223105"/>
                              </a:cubicBezTo>
                              <a:cubicBezTo>
                                <a:pt x="1239382" y="285331"/>
                                <a:pt x="1241713" y="260767"/>
                                <a:pt x="1173480" y="306925"/>
                              </a:cubicBezTo>
                              <a:cubicBezTo>
                                <a:pt x="1108669" y="350767"/>
                                <a:pt x="1051874" y="406988"/>
                                <a:pt x="982980" y="444085"/>
                              </a:cubicBezTo>
                              <a:cubicBezTo>
                                <a:pt x="949960" y="461865"/>
                                <a:pt x="915992" y="477987"/>
                                <a:pt x="883920" y="497425"/>
                              </a:cubicBezTo>
                              <a:cubicBezTo>
                                <a:pt x="832105" y="528828"/>
                                <a:pt x="782200" y="563281"/>
                                <a:pt x="731520" y="596485"/>
                              </a:cubicBezTo>
                              <a:cubicBezTo>
                                <a:pt x="708539" y="611542"/>
                                <a:pt x="686794" y="628574"/>
                                <a:pt x="662940" y="642205"/>
                              </a:cubicBezTo>
                              <a:cubicBezTo>
                                <a:pt x="645160" y="652365"/>
                                <a:pt x="626877" y="661691"/>
                                <a:pt x="609600" y="672685"/>
                              </a:cubicBezTo>
                              <a:cubicBezTo>
                                <a:pt x="598885" y="679503"/>
                                <a:pt x="589454" y="688163"/>
                                <a:pt x="579120" y="695545"/>
                              </a:cubicBezTo>
                              <a:cubicBezTo>
                                <a:pt x="571668" y="700868"/>
                                <a:pt x="563880" y="705705"/>
                                <a:pt x="556260" y="710785"/>
                              </a:cubicBezTo>
                              <a:cubicBezTo>
                                <a:pt x="551180" y="718405"/>
                                <a:pt x="547496" y="727169"/>
                                <a:pt x="541020" y="733645"/>
                              </a:cubicBezTo>
                              <a:cubicBezTo>
                                <a:pt x="532040" y="742625"/>
                                <a:pt x="518805" y="746862"/>
                                <a:pt x="510540" y="756505"/>
                              </a:cubicBezTo>
                              <a:cubicBezTo>
                                <a:pt x="503148" y="765130"/>
                                <a:pt x="500380" y="776825"/>
                                <a:pt x="495300" y="786985"/>
                              </a:cubicBezTo>
                              <a:cubicBezTo>
                                <a:pt x="499080" y="832345"/>
                                <a:pt x="482961" y="876817"/>
                                <a:pt x="525780" y="901285"/>
                              </a:cubicBezTo>
                              <a:cubicBezTo>
                                <a:pt x="534873" y="906481"/>
                                <a:pt x="546100" y="906365"/>
                                <a:pt x="556260" y="908905"/>
                              </a:cubicBezTo>
                              <a:cubicBezTo>
                                <a:pt x="587870" y="901003"/>
                                <a:pt x="611593" y="896728"/>
                                <a:pt x="640080" y="886045"/>
                              </a:cubicBezTo>
                              <a:cubicBezTo>
                                <a:pt x="652887" y="881242"/>
                                <a:pt x="665681" y="876360"/>
                                <a:pt x="678180" y="870805"/>
                              </a:cubicBezTo>
                              <a:cubicBezTo>
                                <a:pt x="688560" y="866192"/>
                                <a:pt x="698113" y="859784"/>
                                <a:pt x="708660" y="855565"/>
                              </a:cubicBezTo>
                              <a:cubicBezTo>
                                <a:pt x="723575" y="849599"/>
                                <a:pt x="739140" y="845405"/>
                                <a:pt x="754380" y="840325"/>
                              </a:cubicBezTo>
                              <a:cubicBezTo>
                                <a:pt x="764540" y="832705"/>
                                <a:pt x="773758" y="823633"/>
                                <a:pt x="784860" y="817465"/>
                              </a:cubicBezTo>
                              <a:cubicBezTo>
                                <a:pt x="834749" y="789749"/>
                                <a:pt x="826181" y="815050"/>
                                <a:pt x="883920" y="771745"/>
                              </a:cubicBezTo>
                              <a:cubicBezTo>
                                <a:pt x="894080" y="764125"/>
                                <a:pt x="904066" y="756267"/>
                                <a:pt x="914400" y="748885"/>
                              </a:cubicBezTo>
                              <a:cubicBezTo>
                                <a:pt x="921852" y="743562"/>
                                <a:pt x="930225" y="739508"/>
                                <a:pt x="937260" y="733645"/>
                              </a:cubicBezTo>
                              <a:cubicBezTo>
                                <a:pt x="945539" y="726746"/>
                                <a:pt x="951351" y="717049"/>
                                <a:pt x="960120" y="710785"/>
                              </a:cubicBezTo>
                              <a:cubicBezTo>
                                <a:pt x="969363" y="704183"/>
                                <a:pt x="981634" y="702519"/>
                                <a:pt x="990600" y="695545"/>
                              </a:cubicBezTo>
                              <a:cubicBezTo>
                                <a:pt x="1004777" y="684518"/>
                                <a:pt x="1014332" y="668221"/>
                                <a:pt x="1028700" y="657445"/>
                              </a:cubicBezTo>
                              <a:cubicBezTo>
                                <a:pt x="1055194" y="637574"/>
                                <a:pt x="1086026" y="623976"/>
                                <a:pt x="1112520" y="604105"/>
                              </a:cubicBezTo>
                              <a:cubicBezTo>
                                <a:pt x="1200999" y="537746"/>
                                <a:pt x="1081406" y="629686"/>
                                <a:pt x="1173480" y="550765"/>
                              </a:cubicBezTo>
                              <a:cubicBezTo>
                                <a:pt x="1221097" y="509950"/>
                                <a:pt x="1169165" y="563527"/>
                                <a:pt x="1226820" y="520285"/>
                              </a:cubicBezTo>
                              <a:cubicBezTo>
                                <a:pt x="1303844" y="462517"/>
                                <a:pt x="1214002" y="511454"/>
                                <a:pt x="1287780" y="474565"/>
                              </a:cubicBezTo>
                              <a:cubicBezTo>
                                <a:pt x="1290320" y="464405"/>
                                <a:pt x="1298712" y="454020"/>
                                <a:pt x="1295400" y="444085"/>
                              </a:cubicBezTo>
                              <a:cubicBezTo>
                                <a:pt x="1292504" y="435397"/>
                                <a:pt x="1279432" y="434876"/>
                                <a:pt x="1272540" y="428845"/>
                              </a:cubicBezTo>
                              <a:cubicBezTo>
                                <a:pt x="1259023" y="417018"/>
                                <a:pt x="1245467" y="404922"/>
                                <a:pt x="1234440" y="390745"/>
                              </a:cubicBezTo>
                              <a:cubicBezTo>
                                <a:pt x="1227466" y="381779"/>
                                <a:pt x="1225501" y="369716"/>
                                <a:pt x="1219200" y="360265"/>
                              </a:cubicBezTo>
                              <a:cubicBezTo>
                                <a:pt x="1210178" y="346733"/>
                                <a:pt x="1198286" y="335318"/>
                                <a:pt x="1188720" y="322165"/>
                              </a:cubicBezTo>
                              <a:cubicBezTo>
                                <a:pt x="1105205" y="207332"/>
                                <a:pt x="1195414" y="329828"/>
                                <a:pt x="1143000" y="245965"/>
                              </a:cubicBezTo>
                              <a:cubicBezTo>
                                <a:pt x="1136269" y="235195"/>
                                <a:pt x="1126539" y="226455"/>
                                <a:pt x="1120140" y="215485"/>
                              </a:cubicBezTo>
                              <a:cubicBezTo>
                                <a:pt x="1082627" y="151178"/>
                                <a:pt x="1096253" y="173790"/>
                                <a:pt x="1082040" y="124045"/>
                              </a:cubicBezTo>
                              <a:cubicBezTo>
                                <a:pt x="1079833" y="116322"/>
                                <a:pt x="1078012" y="108369"/>
                                <a:pt x="1074420" y="101185"/>
                              </a:cubicBezTo>
                              <a:cubicBezTo>
                                <a:pt x="1069782" y="91909"/>
                                <a:pt x="1040203" y="52159"/>
                                <a:pt x="1036320" y="47845"/>
                              </a:cubicBezTo>
                              <a:cubicBezTo>
                                <a:pt x="1021902" y="31825"/>
                                <a:pt x="972667" y="-9830"/>
                                <a:pt x="990600" y="2125"/>
                              </a:cubicBezTo>
                              <a:cubicBezTo>
                                <a:pt x="1013460" y="17365"/>
                                <a:pt x="1036672" y="32090"/>
                                <a:pt x="1059180" y="47845"/>
                              </a:cubicBezTo>
                              <a:cubicBezTo>
                                <a:pt x="1112880" y="85435"/>
                                <a:pt x="1163989" y="126810"/>
                                <a:pt x="1219200" y="162145"/>
                              </a:cubicBezTo>
                              <a:cubicBezTo>
                                <a:pt x="1340631" y="239861"/>
                                <a:pt x="1465367" y="314371"/>
                                <a:pt x="1577340" y="405985"/>
                              </a:cubicBezTo>
                              <a:cubicBezTo>
                                <a:pt x="1650243" y="465633"/>
                                <a:pt x="1656793" y="466351"/>
                                <a:pt x="1714500" y="527905"/>
                              </a:cubicBezTo>
                              <a:cubicBezTo>
                                <a:pt x="1798293" y="617284"/>
                                <a:pt x="1743625" y="575261"/>
                                <a:pt x="1821180" y="626965"/>
                              </a:cubicBezTo>
                              <a:cubicBezTo>
                                <a:pt x="1853875" y="692355"/>
                                <a:pt x="1816198" y="629603"/>
                                <a:pt x="1859280" y="672685"/>
                              </a:cubicBezTo>
                              <a:cubicBezTo>
                                <a:pt x="1865756" y="679161"/>
                                <a:pt x="1878616" y="703736"/>
                                <a:pt x="1874520" y="695545"/>
                              </a:cubicBezTo>
                              <a:cubicBezTo>
                                <a:pt x="1860287" y="667079"/>
                                <a:pt x="1847299" y="637623"/>
                                <a:pt x="1828800" y="611725"/>
                              </a:cubicBezTo>
                              <a:cubicBezTo>
                                <a:pt x="1821418" y="601391"/>
                                <a:pt x="1808237" y="596799"/>
                                <a:pt x="1798320" y="588865"/>
                              </a:cubicBezTo>
                              <a:cubicBezTo>
                                <a:pt x="1782829" y="576472"/>
                                <a:pt x="1768358" y="562816"/>
                                <a:pt x="1752600" y="550765"/>
                              </a:cubicBezTo>
                              <a:cubicBezTo>
                                <a:pt x="1725157" y="529779"/>
                                <a:pt x="1695946" y="511149"/>
                                <a:pt x="1668780" y="489805"/>
                              </a:cubicBezTo>
                              <a:cubicBezTo>
                                <a:pt x="1660306" y="483147"/>
                                <a:pt x="1654102" y="473958"/>
                                <a:pt x="1645920" y="466945"/>
                              </a:cubicBezTo>
                              <a:cubicBezTo>
                                <a:pt x="1636277" y="458680"/>
                                <a:pt x="1625269" y="452127"/>
                                <a:pt x="1615440" y="444085"/>
                              </a:cubicBezTo>
                              <a:cubicBezTo>
                                <a:pt x="1597316" y="429256"/>
                                <a:pt x="1580834" y="412416"/>
                                <a:pt x="1562100" y="398365"/>
                              </a:cubicBezTo>
                              <a:cubicBezTo>
                                <a:pt x="1505796" y="356137"/>
                                <a:pt x="1543732" y="392394"/>
                                <a:pt x="1485900" y="360265"/>
                              </a:cubicBezTo>
                              <a:cubicBezTo>
                                <a:pt x="1474798" y="354097"/>
                                <a:pt x="1466779" y="343085"/>
                                <a:pt x="1455420" y="337405"/>
                              </a:cubicBezTo>
                              <a:cubicBezTo>
                                <a:pt x="1441052" y="330221"/>
                                <a:pt x="1425198" y="326392"/>
                                <a:pt x="1409700" y="322165"/>
                              </a:cubicBezTo>
                              <a:cubicBezTo>
                                <a:pt x="1392964" y="317601"/>
                                <a:pt x="1340816" y="309414"/>
                                <a:pt x="1325880" y="306925"/>
                              </a:cubicBezTo>
                              <a:cubicBezTo>
                                <a:pt x="1277620" y="309465"/>
                                <a:pt x="1229021" y="308294"/>
                                <a:pt x="1181100" y="314545"/>
                              </a:cubicBezTo>
                              <a:cubicBezTo>
                                <a:pt x="1169836" y="316014"/>
                                <a:pt x="1161167" y="325566"/>
                                <a:pt x="1150620" y="329785"/>
                              </a:cubicBezTo>
                              <a:cubicBezTo>
                                <a:pt x="1135705" y="335751"/>
                                <a:pt x="1118266" y="336114"/>
                                <a:pt x="1104900" y="345025"/>
                              </a:cubicBezTo>
                              <a:cubicBezTo>
                                <a:pt x="1075357" y="364720"/>
                                <a:pt x="1090728" y="357369"/>
                                <a:pt x="1059180" y="367885"/>
                              </a:cubicBezTo>
                              <a:cubicBezTo>
                                <a:pt x="1049020" y="375505"/>
                                <a:pt x="1039590" y="384211"/>
                                <a:pt x="1028700" y="390745"/>
                              </a:cubicBezTo>
                              <a:cubicBezTo>
                                <a:pt x="977669" y="421364"/>
                                <a:pt x="992291" y="399698"/>
                                <a:pt x="960120" y="436465"/>
                              </a:cubicBezTo>
                              <a:cubicBezTo>
                                <a:pt x="937335" y="462505"/>
                                <a:pt x="896669" y="517648"/>
                                <a:pt x="883920" y="543145"/>
                              </a:cubicBezTo>
                              <a:cubicBezTo>
                                <a:pt x="864584" y="581816"/>
                                <a:pt x="878131" y="567324"/>
                                <a:pt x="845820" y="588865"/>
                              </a:cubicBezTo>
                              <a:cubicBezTo>
                                <a:pt x="848360" y="599025"/>
                                <a:pt x="846035" y="611940"/>
                                <a:pt x="853440" y="619345"/>
                              </a:cubicBezTo>
                              <a:cubicBezTo>
                                <a:pt x="860845" y="626750"/>
                                <a:pt x="873447" y="626965"/>
                                <a:pt x="883920" y="626965"/>
                              </a:cubicBezTo>
                              <a:cubicBezTo>
                                <a:pt x="927175" y="626965"/>
                                <a:pt x="970280" y="621885"/>
                                <a:pt x="1013460" y="619345"/>
                              </a:cubicBezTo>
                              <a:cubicBezTo>
                                <a:pt x="1094538" y="578806"/>
                                <a:pt x="979317" y="637992"/>
                                <a:pt x="1089660" y="573625"/>
                              </a:cubicBezTo>
                              <a:cubicBezTo>
                                <a:pt x="1104378" y="565040"/>
                                <a:pt x="1119940" y="557970"/>
                                <a:pt x="1135380" y="550765"/>
                              </a:cubicBezTo>
                              <a:cubicBezTo>
                                <a:pt x="1158049" y="540186"/>
                                <a:pt x="1182890" y="533770"/>
                                <a:pt x="1203960" y="520285"/>
                              </a:cubicBezTo>
                              <a:cubicBezTo>
                                <a:pt x="1216925" y="511987"/>
                                <a:pt x="1354425" y="403142"/>
                                <a:pt x="1394460" y="383125"/>
                              </a:cubicBezTo>
                              <a:cubicBezTo>
                                <a:pt x="1419860" y="370425"/>
                                <a:pt x="1446772" y="360381"/>
                                <a:pt x="1470660" y="345025"/>
                              </a:cubicBezTo>
                              <a:cubicBezTo>
                                <a:pt x="1482746" y="337255"/>
                                <a:pt x="1489920" y="323521"/>
                                <a:pt x="1501140" y="314545"/>
                              </a:cubicBezTo>
                              <a:cubicBezTo>
                                <a:pt x="1515443" y="303103"/>
                                <a:pt x="1532953" y="295985"/>
                                <a:pt x="1546860" y="284065"/>
                              </a:cubicBezTo>
                              <a:cubicBezTo>
                                <a:pt x="1664873" y="182911"/>
                                <a:pt x="1567791" y="249791"/>
                                <a:pt x="1630680" y="207865"/>
                              </a:cubicBezTo>
                              <a:cubicBezTo>
                                <a:pt x="1645701" y="177822"/>
                                <a:pt x="1645699" y="173283"/>
                                <a:pt x="1668780" y="146905"/>
                              </a:cubicBezTo>
                              <a:cubicBezTo>
                                <a:pt x="1678242" y="136092"/>
                                <a:pt x="1689909" y="127334"/>
                                <a:pt x="1699260" y="116425"/>
                              </a:cubicBezTo>
                              <a:cubicBezTo>
                                <a:pt x="1726834" y="84256"/>
                                <a:pt x="1698902" y="98764"/>
                                <a:pt x="1737360" y="85945"/>
                              </a:cubicBezTo>
                              <a:cubicBezTo>
                                <a:pt x="1720156" y="98848"/>
                                <a:pt x="1702591" y="112903"/>
                                <a:pt x="1684020" y="124045"/>
                              </a:cubicBezTo>
                              <a:cubicBezTo>
                                <a:pt x="1666460" y="134581"/>
                                <a:pt x="1647906" y="143451"/>
                                <a:pt x="1630680" y="154525"/>
                              </a:cubicBezTo>
                              <a:cubicBezTo>
                                <a:pt x="1584843" y="183992"/>
                                <a:pt x="1566257" y="205787"/>
                                <a:pt x="1516380" y="230725"/>
                              </a:cubicBezTo>
                              <a:cubicBezTo>
                                <a:pt x="1470886" y="253472"/>
                                <a:pt x="1366378" y="281667"/>
                                <a:pt x="1333500" y="314545"/>
                              </a:cubicBezTo>
                              <a:cubicBezTo>
                                <a:pt x="1298190" y="349855"/>
                                <a:pt x="1274185" y="377080"/>
                                <a:pt x="1234440" y="405985"/>
                              </a:cubicBezTo>
                              <a:cubicBezTo>
                                <a:pt x="1222462" y="414696"/>
                                <a:pt x="1209040" y="421225"/>
                                <a:pt x="1196340" y="428845"/>
                              </a:cubicBezTo>
                              <a:cubicBezTo>
                                <a:pt x="1178271" y="452936"/>
                                <a:pt x="1172908" y="463081"/>
                                <a:pt x="1150620" y="482185"/>
                              </a:cubicBezTo>
                              <a:cubicBezTo>
                                <a:pt x="1140977" y="490450"/>
                                <a:pt x="1130300" y="497425"/>
                                <a:pt x="1120140" y="505045"/>
                              </a:cubicBezTo>
                              <a:cubicBezTo>
                                <a:pt x="1083251" y="578823"/>
                                <a:pt x="1132188" y="488981"/>
                                <a:pt x="1074420" y="566005"/>
                              </a:cubicBezTo>
                              <a:cubicBezTo>
                                <a:pt x="1067604" y="575092"/>
                                <a:pt x="1064816" y="586622"/>
                                <a:pt x="1059180" y="596485"/>
                              </a:cubicBezTo>
                              <a:cubicBezTo>
                                <a:pt x="1054636" y="604436"/>
                                <a:pt x="1049020" y="611725"/>
                                <a:pt x="1043940" y="619345"/>
                              </a:cubicBezTo>
                              <a:cubicBezTo>
                                <a:pt x="1046480" y="672685"/>
                                <a:pt x="1031021" y="730072"/>
                                <a:pt x="1051560" y="779365"/>
                              </a:cubicBezTo>
                              <a:cubicBezTo>
                                <a:pt x="1060828" y="801608"/>
                                <a:pt x="1120140" y="802225"/>
                                <a:pt x="1120140" y="802225"/>
                              </a:cubicBezTo>
                              <a:cubicBezTo>
                                <a:pt x="1231871" y="793630"/>
                                <a:pt x="1359737" y="803740"/>
                                <a:pt x="1470660" y="764125"/>
                              </a:cubicBezTo>
                              <a:cubicBezTo>
                                <a:pt x="1488877" y="757619"/>
                                <a:pt x="1505849" y="747952"/>
                                <a:pt x="1524000" y="741265"/>
                              </a:cubicBezTo>
                              <a:cubicBezTo>
                                <a:pt x="1554148" y="730158"/>
                                <a:pt x="1615440" y="710785"/>
                                <a:pt x="1615440" y="710785"/>
                              </a:cubicBezTo>
                              <a:cubicBezTo>
                                <a:pt x="1651017" y="675208"/>
                                <a:pt x="1627018" y="702196"/>
                                <a:pt x="1653540" y="665065"/>
                              </a:cubicBezTo>
                              <a:cubicBezTo>
                                <a:pt x="1660922" y="654731"/>
                                <a:pt x="1670232" y="645687"/>
                                <a:pt x="1676400" y="634585"/>
                              </a:cubicBezTo>
                              <a:cubicBezTo>
                                <a:pt x="1698322" y="595126"/>
                                <a:pt x="1688439" y="575943"/>
                                <a:pt x="1722120" y="535525"/>
                              </a:cubicBezTo>
                              <a:cubicBezTo>
                                <a:pt x="1747520" y="505045"/>
                                <a:pt x="1780576" y="479572"/>
                                <a:pt x="1798320" y="444085"/>
                              </a:cubicBezTo>
                              <a:cubicBezTo>
                                <a:pt x="1828453" y="383818"/>
                                <a:pt x="1807875" y="409009"/>
                                <a:pt x="1859280" y="367885"/>
                              </a:cubicBezTo>
                              <a:cubicBezTo>
                                <a:pt x="1866900" y="352645"/>
                                <a:pt x="1872689" y="336342"/>
                                <a:pt x="1882140" y="322165"/>
                              </a:cubicBezTo>
                              <a:cubicBezTo>
                                <a:pt x="1893874" y="304564"/>
                                <a:pt x="1910992" y="295310"/>
                                <a:pt x="1927860" y="284065"/>
                              </a:cubicBezTo>
                              <a:cubicBezTo>
                                <a:pt x="1932940" y="276445"/>
                                <a:pt x="1939004" y="269396"/>
                                <a:pt x="1943100" y="261205"/>
                              </a:cubicBezTo>
                              <a:cubicBezTo>
                                <a:pt x="1952326" y="242752"/>
                                <a:pt x="1950720" y="224478"/>
                                <a:pt x="1950720" y="253585"/>
                              </a:cubicBezTo>
                            </a:path>
                          </a:pathLst>
                        </a:cu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p>
      <w:pPr>
        <w:pStyle w:val="Standard"/>
        <w:rPr>
          <w:rFonts w:ascii="Bell MT" w:hAnsi="Bell MT"/>
          <w:sz w:val="28"/>
          <w:szCs w:val="28"/>
        </w:rPr>
      </w:pPr>
      <w:r>
        <w:rPr>
          <w:rFonts w:ascii="Bell MT" w:hAnsi="Bell MT"/>
          <w:sz w:val="28"/>
          <w:szCs w:val="28"/>
        </w:rPr>
      </w:r>
    </w:p>
    <w:p>
      <w:pPr>
        <w:pStyle w:val="Standard"/>
        <w:rPr>
          <w:rFonts w:ascii="Bell MT" w:hAnsi="Bell MT"/>
          <w:sz w:val="28"/>
          <w:szCs w:val="28"/>
        </w:rPr>
      </w:pPr>
      <w:r>
        <w:rPr>
          <w:rFonts w:ascii="Bell MT" w:hAnsi="Bell MT"/>
          <w:sz w:val="28"/>
          <w:szCs w:val="28"/>
        </w:rPr>
      </w:r>
    </w:p>
    <w:p>
      <w:pPr>
        <w:pStyle w:val="Standard"/>
        <w:rPr>
          <w:rFonts w:ascii="Bell MT" w:hAnsi="Bell MT"/>
          <w:sz w:val="28"/>
          <w:szCs w:val="28"/>
        </w:rPr>
      </w:pPr>
      <w:r>
        <w:rPr>
          <w:rFonts w:ascii="Bell MT" w:hAnsi="Bell MT"/>
          <w:sz w:val="28"/>
          <w:szCs w:val="28"/>
        </w:rPr>
      </w:r>
    </w:p>
    <w:p>
      <w:pPr>
        <w:pStyle w:val="Standard"/>
        <w:rPr/>
      </w:pPr>
      <w:r>
        <w:rPr/>
      </w:r>
    </w:p>
    <w:sectPr>
      <w:footerReference w:type="default" r:id="rId4"/>
      <w:type w:val="nextPage"/>
      <w:pgSz w:w="11906" w:h="16838"/>
      <w:pgMar w:left="720" w:right="720" w:header="0" w:top="720" w:footer="709" w:bottom="766"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Black">
    <w:charset w:val="01"/>
    <w:family w:val="swiss"/>
    <w:pitch w:val="variable"/>
  </w:font>
  <w:font w:name="Britannic Bold">
    <w:charset w:val="01"/>
    <w:family w:val="swiss"/>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Franklin Gothic Medium">
    <w:charset w:val="01"/>
    <w:family w:val="roman"/>
    <w:pitch w:val="variable"/>
  </w:font>
  <w:font w:name="Bell MT">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pPr>
    <w:r>
      <w:rPr/>
      <mc:AlternateContent>
        <mc:Choice Requires="wps">
          <w:drawing>
            <wp:anchor behindDoc="1" distT="0" distB="0" distL="114300" distR="114300" simplePos="0" locked="0" layoutInCell="1" allowOverlap="1" relativeHeight="6" wp14:anchorId="27FFEEB3">
              <wp:simplePos x="0" y="0"/>
              <wp:positionH relativeFrom="margin">
                <wp:align>right</wp:align>
              </wp:positionH>
              <wp:positionV relativeFrom="paragraph">
                <wp:posOffset>635</wp:posOffset>
              </wp:positionV>
              <wp:extent cx="118110" cy="174625"/>
              <wp:effectExtent l="0" t="0" r="0" b="0"/>
              <wp:wrapSquare wrapText="bothSides"/>
              <wp:docPr id="6" name="Cadre2"/>
              <a:graphic xmlns:a="http://schemas.openxmlformats.org/drawingml/2006/main">
                <a:graphicData uri="http://schemas.microsoft.com/office/word/2010/wordprocessingShape">
                  <wps:wsp>
                    <wps:cNvSpPr/>
                    <wps:spPr>
                      <a:xfrm>
                        <a:off x="0" y="0"/>
                        <a:ext cx="117360" cy="173880"/>
                      </a:xfrm>
                      <a:prstGeom prst="rect">
                        <a:avLst/>
                      </a:prstGeom>
                      <a:noFill/>
                      <a:ln>
                        <a:noFill/>
                      </a:ln>
                    </wps:spPr>
                    <wps:style>
                      <a:lnRef idx="0"/>
                      <a:fillRef idx="0"/>
                      <a:effectRef idx="0"/>
                      <a:fontRef idx="minor"/>
                    </wps:style>
                    <wps:txbx>
                      <w:txbxContent>
                        <w:p>
                          <w:pPr>
                            <w:pStyle w:val="Pieddepage"/>
                            <w:rPr>
                              <w:color w:val="000000"/>
                            </w:rPr>
                          </w:pPr>
                          <w:r>
                            <w:rPr>
                              <w:color w:val="000000"/>
                            </w:rPr>
                            <w:fldChar w:fldCharType="begin"/>
                          </w:r>
                          <w:r>
                            <w:instrText> PAGE </w:instrText>
                          </w:r>
                          <w:r>
                            <w:fldChar w:fldCharType="separate"/>
                          </w:r>
                          <w:r>
                            <w:t>2</w:t>
                          </w:r>
                          <w:r>
                            <w:fldChar w:fldCharType="end"/>
                          </w:r>
                        </w:p>
                      </w:txbxContent>
                    </wps:txbx>
                    <wps:bodyPr lIns="0" rIns="0" tIns="0" bIns="0">
                      <a:spAutoFit/>
                    </wps:bodyPr>
                  </wps:wsp>
                </a:graphicData>
              </a:graphic>
            </wp:anchor>
          </w:drawing>
        </mc:Choice>
        <mc:Fallback>
          <w:pict>
            <v:rect id="shape_0" ID="Cadre2" stroked="f" style="position:absolute;margin-left:505pt;margin-top:0.05pt;width:9.2pt;height:13.65pt;mso-position-horizontal:right;mso-position-horizontal-relative:margin" wp14:anchorId="27FFEEB3">
              <w10:wrap type="square"/>
              <v:fill o:detectmouseclick="t" on="false"/>
              <v:stroke color="#3465a4" joinstyle="round" endcap="flat"/>
              <v:textbox>
                <w:txbxContent>
                  <w:p>
                    <w:pPr>
                      <w:pStyle w:val="Pieddepage"/>
                      <w:rPr>
                        <w:color w:val="000000"/>
                      </w:rPr>
                    </w:pPr>
                    <w:r>
                      <w:rPr>
                        <w:color w:val="000000"/>
                      </w:rPr>
                      <w:fldChar w:fldCharType="begin"/>
                    </w:r>
                    <w:r>
                      <w:instrText> PAGE </w:instrText>
                    </w:r>
                    <w:r>
                      <w:fldChar w:fldCharType="separate"/>
                    </w:r>
                    <w:r>
                      <w:t>2</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SimSun" w:cs="Lucida Sans"/>
      <w:color w:val="00000A"/>
      <w:sz w:val="24"/>
      <w:szCs w:val="24"/>
      <w:lang w:val="fr-FR" w:eastAsia="zh-CN" w:bidi="hi-IN"/>
    </w:rPr>
  </w:style>
  <w:style w:type="paragraph" w:styleId="Titre1">
    <w:name w:val="Heading 1"/>
    <w:basedOn w:val="Titre"/>
    <w:uiPriority w:val="9"/>
    <w:qFormat/>
    <w:pPr>
      <w:keepNext/>
      <w:widowControl w:val="false"/>
      <w:bidi w:val="0"/>
      <w:jc w:val="left"/>
      <w:outlineLvl w:val="0"/>
    </w:pPr>
    <w:rPr>
      <w:rFonts w:ascii="Arial Black" w:hAnsi="Arial Black" w:eastAsia="Arial Black" w:cs="Arial Black"/>
      <w:b/>
      <w:bCs/>
      <w:i/>
      <w:iCs/>
      <w:color w:val="00000A"/>
      <w:sz w:val="28"/>
      <w:szCs w:val="24"/>
      <w:lang w:val="fr-FR" w:eastAsia="zh-CN" w:bidi="hi-IN"/>
    </w:rPr>
  </w:style>
  <w:style w:type="paragraph" w:styleId="Titre2">
    <w:name w:val="Heading 2"/>
    <w:basedOn w:val="Titre"/>
    <w:uiPriority w:val="9"/>
    <w:unhideWhenUsed/>
    <w:qFormat/>
    <w:pPr>
      <w:keepNext/>
      <w:widowControl w:val="false"/>
      <w:bidi w:val="0"/>
      <w:jc w:val="left"/>
      <w:outlineLvl w:val="1"/>
    </w:pPr>
    <w:rPr>
      <w:rFonts w:ascii="Britannic Bold" w:hAnsi="Britannic Bold" w:eastAsia="Britannic Bold" w:cs="Britannic Bold"/>
      <w:color w:val="00000A"/>
      <w:sz w:val="32"/>
      <w:szCs w:val="24"/>
      <w:lang w:val="fr-F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Wingdings" w:hAnsi="Wingdings" w:eastAsia="Wingdings" w:cs="Wingdings"/>
      <w:sz w:val="20"/>
      <w:szCs w:val="20"/>
    </w:rPr>
  </w:style>
  <w:style w:type="character" w:styleId="WW8Num1z1" w:customStyle="1">
    <w:name w:val="WW8Num1z1"/>
    <w:qFormat/>
    <w:rPr>
      <w:rFonts w:ascii="Courier New" w:hAnsi="Courier New" w:eastAsia="Courier New" w:cs="Courier New"/>
    </w:rPr>
  </w:style>
  <w:style w:type="character" w:styleId="WW8Num1z3" w:customStyle="1">
    <w:name w:val="WW8Num1z3"/>
    <w:qFormat/>
    <w:rPr>
      <w:rFonts w:ascii="Symbol" w:hAnsi="Symbol" w:eastAsia="Symbol" w:cs="Symbol"/>
    </w:rPr>
  </w:style>
  <w:style w:type="character" w:styleId="WW8Num2z0" w:customStyle="1">
    <w:name w:val="WW8Num2z0"/>
    <w:qFormat/>
    <w:rPr>
      <w:rFonts w:ascii="Wingdings" w:hAnsi="Wingdings" w:eastAsia="Wingdings" w:cs="Wingdings"/>
    </w:rPr>
  </w:style>
  <w:style w:type="character" w:styleId="WW8Num2z1" w:customStyle="1">
    <w:name w:val="WW8Num2z1"/>
    <w:qFormat/>
    <w:rPr>
      <w:rFonts w:ascii="Courier New" w:hAnsi="Courier New" w:eastAsia="Courier New" w:cs="Courier New"/>
    </w:rPr>
  </w:style>
  <w:style w:type="character" w:styleId="WW8Num2z3" w:customStyle="1">
    <w:name w:val="WW8Num2z3"/>
    <w:qFormat/>
    <w:rPr>
      <w:rFonts w:ascii="Symbol" w:hAnsi="Symbol" w:eastAsia="Symbol" w:cs="Symbol"/>
    </w:rPr>
  </w:style>
  <w:style w:type="character" w:styleId="WW8Num3z0" w:customStyle="1">
    <w:name w:val="WW8Num3z0"/>
    <w:qFormat/>
    <w:rPr>
      <w:rFonts w:ascii="Segoe UI" w:hAnsi="Segoe UI" w:eastAsia="Times New Roman" w:cs="Segoe UI"/>
      <w:sz w:val="22"/>
      <w:szCs w:val="22"/>
    </w:rPr>
  </w:style>
  <w:style w:type="character" w:styleId="WW8Num3z1" w:customStyle="1">
    <w:name w:val="WW8Num3z1"/>
    <w:qFormat/>
    <w:rPr>
      <w:rFonts w:ascii="Courier New" w:hAnsi="Courier New" w:eastAsia="Courier New" w:cs="Courier New"/>
    </w:rPr>
  </w:style>
  <w:style w:type="character" w:styleId="WW8Num3z2" w:customStyle="1">
    <w:name w:val="WW8Num3z2"/>
    <w:qFormat/>
    <w:rPr>
      <w:rFonts w:ascii="Wingdings" w:hAnsi="Wingdings" w:eastAsia="Wingdings" w:cs="Wingdings"/>
    </w:rPr>
  </w:style>
  <w:style w:type="character" w:styleId="WW8Num3z3" w:customStyle="1">
    <w:name w:val="WW8Num3z3"/>
    <w:qFormat/>
    <w:rPr>
      <w:rFonts w:ascii="Symbol" w:hAnsi="Symbol" w:eastAsia="Symbol" w:cs="Symbol"/>
    </w:rPr>
  </w:style>
  <w:style w:type="character" w:styleId="Pagenumber">
    <w:name w:val="page number"/>
    <w:basedOn w:val="DefaultParagraphFont"/>
    <w:qFormat/>
    <w:rPr/>
  </w:style>
  <w:style w:type="character" w:styleId="LienInternet">
    <w:name w:val="Lien Internet"/>
    <w:basedOn w:val="DefaultParagraphFont"/>
    <w:rPr>
      <w:color w:val="0563C1"/>
      <w:u w:val="single"/>
    </w:rPr>
  </w:style>
  <w:style w:type="character" w:styleId="UnresolvedMention">
    <w:name w:val="Unresolved Mention"/>
    <w:basedOn w:val="DefaultParagraphFont"/>
    <w:qFormat/>
    <w:rPr>
      <w:color w:val="605E5C"/>
      <w:shd w:fill="E1DFDD" w:val="clear"/>
    </w:rPr>
  </w:style>
  <w:style w:type="character" w:styleId="FooterChar" w:customStyle="1">
    <w:name w:val="Footer Char"/>
    <w:basedOn w:val="DefaultParagraphFont"/>
    <w:qFormat/>
    <w:rPr>
      <w:rFonts w:cs="Mangal"/>
      <w:szCs w:val="21"/>
    </w:rPr>
  </w:style>
  <w:style w:type="character" w:styleId="ListLabel1">
    <w:name w:val="ListLabel 1"/>
    <w:qFormat/>
    <w:rPr>
      <w:rFonts w:cs="Wingdings"/>
      <w:sz w:val="20"/>
      <w:szCs w:val="20"/>
    </w:rPr>
  </w:style>
  <w:style w:type="character" w:styleId="ListLabel2">
    <w:name w:val="ListLabel 2"/>
    <w:qFormat/>
    <w:rPr>
      <w:rFonts w:cs="Courier New"/>
    </w:rPr>
  </w:style>
  <w:style w:type="character" w:styleId="ListLabel3">
    <w:name w:val="ListLabel 3"/>
    <w:qFormat/>
    <w:rPr>
      <w:rFonts w:cs="Wingdings"/>
      <w:sz w:val="20"/>
      <w:szCs w:val="20"/>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sz w:val="20"/>
      <w:szCs w:val="20"/>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sz w:val="20"/>
      <w:szCs w:val="20"/>
    </w:rPr>
  </w:style>
  <w:style w:type="character" w:styleId="ListLabel10">
    <w:name w:val="ListLabel 10"/>
    <w:qFormat/>
    <w:rPr>
      <w:rFonts w:cs="Wingdings"/>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eastAsia="Times New Roman" w:cs="Segoe UI"/>
      <w:sz w:val="22"/>
      <w:szCs w:val="22"/>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b/>
    </w:rPr>
  </w:style>
  <w:style w:type="character" w:styleId="Puces">
    <w:name w:val="Puces"/>
    <w:qFormat/>
    <w:rPr>
      <w:rFonts w:ascii="OpenSymbol" w:hAnsi="OpenSymbol" w:eastAsia="OpenSymbol" w:cs="OpenSymbol"/>
    </w:rPr>
  </w:style>
  <w:style w:type="character" w:styleId="ListLabel29">
    <w:name w:val="ListLabel 29"/>
    <w:qFormat/>
    <w:rPr>
      <w:b/>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paragraph" w:styleId="Titre" w:customStyle="1">
    <w:name w:val="Titre"/>
    <w:next w:val="Corpsdetexte"/>
    <w:qFormat/>
    <w:pPr>
      <w:keepNext/>
      <w:widowControl w:val="false"/>
      <w:spacing w:before="240" w:after="120"/>
    </w:pPr>
    <w:rPr>
      <w:rFonts w:ascii="Liberation Sans" w:hAnsi="Liberation Sans" w:eastAsia="Microsoft YaHei" w:cs="Lucida Sans"/>
      <w:color w:val="auto"/>
      <w:sz w:val="28"/>
      <w:szCs w:val="28"/>
      <w:lang w:val="fr-FR" w:eastAsia="zh-CN" w:bidi="hi-IN"/>
    </w:rPr>
  </w:style>
  <w:style w:type="paragraph" w:styleId="Corpsdetexte">
    <w:name w:val="Body Text"/>
    <w:basedOn w:val="Normal"/>
    <w:pPr>
      <w:spacing w:lineRule="auto" w:line="288" w:before="0" w:after="140"/>
    </w:pPr>
    <w:rPr/>
  </w:style>
  <w:style w:type="paragraph" w:styleId="Liste">
    <w:name w:val="List"/>
    <w:pPr>
      <w:widowControl w:val="false"/>
    </w:pPr>
    <w:rPr>
      <w:rFonts w:cs="Lucida Sans" w:ascii="Liberation Serif" w:hAnsi="Liberation Serif" w:eastAsia="SimSun"/>
      <w:color w:val="auto"/>
      <w:sz w:val="24"/>
      <w:szCs w:val="24"/>
      <w:lang w:val="fr-FR" w:eastAsia="zh-CN" w:bidi="hi-IN"/>
    </w:rPr>
  </w:style>
  <w:style w:type="paragraph" w:styleId="Lgende">
    <w:name w:val="Caption"/>
    <w:basedOn w:val="Normal"/>
    <w:qFormat/>
    <w:pPr>
      <w:suppressLineNumbers/>
      <w:spacing w:before="120" w:after="120"/>
    </w:pPr>
    <w:rPr>
      <w:rFonts w:cs="FreeSans"/>
      <w:i/>
      <w:iCs/>
      <w:sz w:val="24"/>
      <w:szCs w:val="24"/>
    </w:rPr>
  </w:style>
  <w:style w:type="paragraph" w:styleId="Index" w:customStyle="1">
    <w:name w:val="Index"/>
    <w:qFormat/>
    <w:pPr>
      <w:widowControl w:val="false"/>
      <w:suppressLineNumbers/>
    </w:pPr>
    <w:rPr>
      <w:rFonts w:cs="Lucida Sans" w:ascii="Liberation Serif" w:hAnsi="Liberation Serif" w:eastAsia="SimSun"/>
      <w:color w:val="auto"/>
      <w:sz w:val="24"/>
      <w:szCs w:val="24"/>
      <w:lang w:val="fr-FR" w:eastAsia="zh-CN" w:bidi="hi-IN"/>
    </w:rPr>
  </w:style>
  <w:style w:type="paragraph" w:styleId="Standard" w:customStyle="1">
    <w:name w:val="Standard"/>
    <w:qFormat/>
    <w:pPr>
      <w:widowControl/>
      <w:suppressAutoHyphens w:val="true"/>
      <w:bidi w:val="0"/>
      <w:jc w:val="left"/>
    </w:pPr>
    <w:rPr>
      <w:rFonts w:ascii="Times New Roman" w:hAnsi="Times New Roman" w:eastAsia="Times New Roman" w:cs="Times New Roman"/>
      <w:color w:val="00000A"/>
      <w:sz w:val="24"/>
      <w:szCs w:val="24"/>
      <w:lang w:val="fr-FR" w:eastAsia="zh-CN" w:bidi="ar-SA"/>
    </w:rPr>
  </w:style>
  <w:style w:type="paragraph" w:styleId="Textbody" w:customStyle="1">
    <w:name w:val="Text body"/>
    <w:basedOn w:val="Standard"/>
    <w:qFormat/>
    <w:pPr>
      <w:jc w:val="both"/>
    </w:pPr>
    <w:rPr>
      <w:rFonts w:ascii="Franklin Gothic Medium" w:hAnsi="Franklin Gothic Medium" w:eastAsia="Franklin Gothic Medium" w:cs="Franklin Gothic Medium"/>
      <w:b/>
      <w:bCs/>
    </w:rPr>
  </w:style>
  <w:style w:type="paragraph" w:styleId="Caption">
    <w:name w:val="caption"/>
    <w:basedOn w:val="Standard"/>
    <w:qFormat/>
    <w:pPr>
      <w:suppressLineNumbers/>
      <w:spacing w:before="120" w:after="120"/>
    </w:pPr>
    <w:rPr>
      <w:rFonts w:cs="Lucida Sans"/>
      <w:i/>
      <w:iCs/>
    </w:rPr>
  </w:style>
  <w:style w:type="paragraph" w:styleId="Textbodyindent" w:customStyle="1">
    <w:name w:val="Text body indent"/>
    <w:basedOn w:val="Standard"/>
    <w:qFormat/>
    <w:pPr>
      <w:ind w:left="2340" w:hanging="0"/>
      <w:jc w:val="both"/>
    </w:pPr>
    <w:rPr>
      <w:rFonts w:ascii="Franklin Gothic Medium" w:hAnsi="Franklin Gothic Medium" w:eastAsia="Franklin Gothic Medium" w:cs="Franklin Gothic Medium"/>
    </w:rPr>
  </w:style>
  <w:style w:type="paragraph" w:styleId="BodyTextIndent2">
    <w:name w:val="Body Text Indent 2"/>
    <w:basedOn w:val="Standard"/>
    <w:qFormat/>
    <w:pPr>
      <w:ind w:left="720" w:hanging="0"/>
      <w:jc w:val="both"/>
    </w:pPr>
    <w:rPr>
      <w:rFonts w:ascii="Franklin Gothic Medium" w:hAnsi="Franklin Gothic Medium" w:eastAsia="Franklin Gothic Medium" w:cs="Franklin Gothic Medium"/>
      <w:i/>
      <w:iCs/>
    </w:rPr>
  </w:style>
  <w:style w:type="paragraph" w:styleId="Pieddepage">
    <w:name w:val="Footer"/>
    <w:basedOn w:val="Normal"/>
    <w:pPr>
      <w:tabs>
        <w:tab w:val="center" w:pos="4513" w:leader="none"/>
        <w:tab w:val="right" w:pos="9026" w:leader="none"/>
      </w:tabs>
    </w:pPr>
    <w:rPr>
      <w:rFonts w:cs="Mangal"/>
      <w:szCs w:val="21"/>
    </w:rPr>
  </w:style>
  <w:style w:type="paragraph" w:styleId="NormalWeb">
    <w:name w:val="Normal (Web)"/>
    <w:basedOn w:val="Standard"/>
    <w:qFormat/>
    <w:pPr>
      <w:spacing w:before="280" w:after="280"/>
    </w:pPr>
    <w:rPr>
      <w:lang w:val="en-GB"/>
    </w:rPr>
  </w:style>
  <w:style w:type="paragraph" w:styleId="Contenudecadre" w:customStyle="1">
    <w:name w:val="Contenu de cadre"/>
    <w:basedOn w:val="Standard"/>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LibreOffice/5.2.7.2$Linux_X86_64 LibreOffice_project/20m0$Build-2</Application>
  <Pages>3</Pages>
  <Words>649</Words>
  <Characters>3451</Characters>
  <CharactersWithSpaces>4073</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2020-09-18T14:10:00Z</dcterms:created>
  <dc:creator>Pierre</dc:creator>
  <dc:description/>
  <dc:language>fr-CH</dc:language>
  <cp:lastModifiedBy/>
  <cp:lastPrinted>2020-09-15T17:03:00Z</cp:lastPrinted>
  <dcterms:modified xsi:type="dcterms:W3CDTF">2021-09-29T16:31:22Z</dcterms:modified>
  <cp:revision>9</cp:revision>
  <dc:subject/>
  <dc:title>ANNEE SCOLAIRE 2006/2007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